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A0" w:rsidP="000310A0" w:rsidRDefault="000310A0">
      <w:pPr>
        <w:spacing w:line="360" w:lineRule="auto"/>
        <w:jc w:val="both"/>
        <w:rPr>
          <w:rFonts w:ascii="Times New Roman" w:hAnsi="Times New Roman" w:cs="Times New Roman"/>
          <w:sz w:val="24"/>
          <w:szCs w:val="24"/>
        </w:rPr>
      </w:pPr>
      <w:r>
        <w:rPr>
          <w:noProof/>
          <w:lang w:eastAsia="tr-TR"/>
        </w:rPr>
        <w:drawing>
          <wp:inline distT="0" distB="0" distL="0" distR="0" wp14:anchorId="057BD572" wp14:editId="7AB82BE9">
            <wp:extent cx="5760720" cy="3216402"/>
            <wp:effectExtent l="0" t="0" r="0" b="0"/>
            <wp:docPr id="1" name="Resim 1" descr="EB50B8CCB0AEBF9CEE653615BB559FAA (1920×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50B8CCB0AEBF9CEE653615BB559FAA (1920×1072)"/>
                    <pic:cNvPicPr>
                      <a:picLocks noChangeAspect="1" noChangeArrowheads="1"/>
                    </pic:cNvPicPr>
                  </pic:nvPicPr>
                  <pic:blipFill>
                    <a:blip r:embed="rId8" cstate="print"/>
                    <a:srcRect/>
                    <a:stretch>
                      <a:fillRect/>
                    </a:stretch>
                  </pic:blipFill>
                  <pic:spPr bwMode="auto">
                    <a:xfrm>
                      <a:off x="0" y="0"/>
                      <a:ext cx="5760720" cy="3216402"/>
                    </a:xfrm>
                    <a:prstGeom prst="rect">
                      <a:avLst/>
                    </a:prstGeom>
                    <a:noFill/>
                    <a:ln w="9525">
                      <a:noFill/>
                      <a:miter lim="800000"/>
                      <a:headEnd/>
                      <a:tailEnd/>
                    </a:ln>
                  </pic:spPr>
                </pic:pic>
              </a:graphicData>
            </a:graphic>
          </wp:inline>
        </w:drawing>
      </w:r>
    </w:p>
    <w:p w:rsidR="000310A0" w:rsidP="000310A0" w:rsidRDefault="000310A0">
      <w:pPr>
        <w:spacing w:line="360" w:lineRule="auto"/>
        <w:jc w:val="center"/>
        <w:rPr>
          <w:rFonts w:ascii="Times New Roman" w:hAnsi="Times New Roman" w:cs="Times New Roman"/>
          <w:sz w:val="24"/>
          <w:szCs w:val="24"/>
        </w:rPr>
      </w:pPr>
    </w:p>
    <w:p w:rsidR="000310A0" w:rsidP="000310A0" w:rsidRDefault="000310A0">
      <w:pPr>
        <w:spacing w:line="360" w:lineRule="auto"/>
        <w:jc w:val="center"/>
        <w:rPr>
          <w:rFonts w:ascii="Times New Roman" w:hAnsi="Times New Roman" w:cs="Times New Roman"/>
          <w:sz w:val="24"/>
          <w:szCs w:val="24"/>
        </w:rPr>
        <w:sectPr w:rsidR="000310A0" w:rsidSect="00224FD7">
          <w:headerReference w:type="default" r:id="rId9"/>
          <w:footerReference w:type="default" r:id="rId10"/>
          <w:pgSz w:w="11906" w:h="16838"/>
          <w:pgMar w:top="794" w:right="794" w:bottom="794" w:left="794" w:header="709" w:footer="170" w:gutter="0"/>
          <w:cols w:space="708"/>
          <w:docGrid w:linePitch="360"/>
        </w:sectPr>
      </w:pPr>
    </w:p>
    <w:p w:rsidR="000310A0" w:rsidP="000310A0" w:rsidRDefault="000310A0">
      <w:pPr>
        <w:spacing w:line="360" w:lineRule="auto"/>
        <w:jc w:val="center"/>
        <w:rPr>
          <w:rFonts w:ascii="Times New Roman" w:hAnsi="Times New Roman" w:cs="Times New Roman"/>
          <w:sz w:val="24"/>
          <w:szCs w:val="24"/>
        </w:rPr>
      </w:pPr>
    </w:p>
    <w:p w:rsidRPr="00ED372F" w:rsidR="000310A0" w:rsidP="000310A0" w:rsidRDefault="000310A0">
      <w:pPr>
        <w:spacing w:line="360" w:lineRule="auto"/>
        <w:jc w:val="center"/>
        <w:rPr>
          <w:rFonts w:ascii="Times New Roman" w:hAnsi="Times New Roman" w:cs="Times New Roman"/>
          <w:b/>
          <w:sz w:val="24"/>
          <w:szCs w:val="24"/>
        </w:rPr>
      </w:pPr>
      <w:r w:rsidRPr="00ED372F">
        <w:rPr>
          <w:rFonts w:ascii="Times New Roman" w:hAnsi="Times New Roman" w:cs="Times New Roman"/>
          <w:b/>
          <w:sz w:val="24"/>
          <w:szCs w:val="24"/>
        </w:rPr>
        <w:t>SOSYAL SORUMLULUK PROJELERİ DEĞERLENDİRME RAPORU</w:t>
      </w:r>
    </w:p>
    <w:p w:rsidR="000310A0" w:rsidP="000310A0" w:rsidRDefault="000310A0">
      <w:pPr>
        <w:spacing w:line="360" w:lineRule="auto"/>
        <w:jc w:val="center"/>
        <w:rPr>
          <w:rFonts w:ascii="Times New Roman" w:hAnsi="Times New Roman" w:cs="Times New Roman"/>
          <w:b/>
          <w:sz w:val="24"/>
          <w:szCs w:val="24"/>
        </w:rPr>
      </w:pPr>
    </w:p>
    <w:p w:rsidRPr="00ED372F" w:rsidR="000310A0" w:rsidP="000310A0" w:rsidRDefault="000310A0">
      <w:pPr>
        <w:spacing w:line="360" w:lineRule="auto"/>
        <w:jc w:val="center"/>
        <w:rPr>
          <w:rFonts w:ascii="Times New Roman" w:hAnsi="Times New Roman" w:cs="Times New Roman"/>
          <w:b/>
          <w:sz w:val="24"/>
          <w:szCs w:val="24"/>
        </w:rPr>
      </w:pPr>
    </w:p>
    <w:p w:rsidRPr="00ED372F" w:rsidR="000310A0" w:rsidP="000310A0" w:rsidRDefault="000310A0">
      <w:pPr>
        <w:spacing w:line="360" w:lineRule="auto"/>
        <w:jc w:val="center"/>
        <w:rPr>
          <w:rFonts w:ascii="Times New Roman" w:hAnsi="Times New Roman" w:cs="Times New Roman"/>
          <w:b/>
          <w:sz w:val="24"/>
          <w:szCs w:val="24"/>
        </w:rPr>
      </w:pPr>
    </w:p>
    <w:p w:rsidRPr="00ED372F" w:rsidR="000310A0" w:rsidP="000310A0" w:rsidRDefault="000310A0">
      <w:pPr>
        <w:spacing w:line="360" w:lineRule="auto"/>
        <w:jc w:val="center"/>
        <w:rPr>
          <w:rFonts w:ascii="Times New Roman" w:hAnsi="Times New Roman" w:cs="Times New Roman"/>
          <w:b/>
          <w:sz w:val="24"/>
          <w:szCs w:val="24"/>
        </w:rPr>
      </w:pPr>
      <w:r w:rsidRPr="00ED372F">
        <w:rPr>
          <w:rFonts w:ascii="Times New Roman" w:hAnsi="Times New Roman" w:cs="Times New Roman"/>
          <w:b/>
          <w:sz w:val="24"/>
          <w:szCs w:val="24"/>
        </w:rPr>
        <w:t>PROJE GENEL KOORDİNATÖRLÜĞÜ</w:t>
      </w:r>
    </w:p>
    <w:p w:rsidR="000310A0" w:rsidP="000310A0" w:rsidRDefault="000310A0">
      <w:pPr>
        <w:spacing w:line="360" w:lineRule="auto"/>
        <w:jc w:val="center"/>
        <w:rPr>
          <w:rFonts w:ascii="Times New Roman" w:hAnsi="Times New Roman" w:cs="Times New Roman"/>
          <w:b/>
          <w:sz w:val="24"/>
          <w:szCs w:val="24"/>
        </w:rPr>
      </w:pPr>
      <w:r w:rsidRPr="00ED372F">
        <w:rPr>
          <w:rFonts w:ascii="Times New Roman" w:hAnsi="Times New Roman" w:cs="Times New Roman"/>
          <w:b/>
          <w:sz w:val="24"/>
          <w:szCs w:val="24"/>
        </w:rPr>
        <w:t>SOSYAL S</w:t>
      </w:r>
      <w:r>
        <w:rPr>
          <w:rFonts w:ascii="Times New Roman" w:hAnsi="Times New Roman" w:cs="Times New Roman"/>
          <w:b/>
          <w:sz w:val="24"/>
          <w:szCs w:val="24"/>
        </w:rPr>
        <w:t>ORUMLULUK PROJELERİ DEĞERLENDİR</w:t>
      </w:r>
      <w:r w:rsidRPr="00ED372F">
        <w:rPr>
          <w:rFonts w:ascii="Times New Roman" w:hAnsi="Times New Roman" w:cs="Times New Roman"/>
          <w:b/>
          <w:sz w:val="24"/>
          <w:szCs w:val="24"/>
        </w:rPr>
        <w:t>ME KURULU</w:t>
      </w:r>
    </w:p>
    <w:p w:rsidRPr="00ED372F" w:rsidR="000310A0" w:rsidP="000310A0" w:rsidRDefault="000310A0">
      <w:pPr>
        <w:spacing w:line="360" w:lineRule="auto"/>
        <w:jc w:val="center"/>
        <w:rPr>
          <w:rFonts w:ascii="Times New Roman" w:hAnsi="Times New Roman" w:cs="Times New Roman"/>
          <w:b/>
          <w:sz w:val="24"/>
          <w:szCs w:val="24"/>
        </w:rPr>
      </w:pPr>
    </w:p>
    <w:p w:rsidRPr="00ED372F" w:rsidR="000310A0" w:rsidP="000310A0" w:rsidRDefault="000310A0">
      <w:pPr>
        <w:spacing w:line="360" w:lineRule="auto"/>
        <w:jc w:val="center"/>
        <w:rPr>
          <w:rFonts w:ascii="Times New Roman" w:hAnsi="Times New Roman" w:cs="Times New Roman"/>
          <w:b/>
          <w:sz w:val="24"/>
          <w:szCs w:val="24"/>
        </w:rPr>
      </w:pPr>
    </w:p>
    <w:p w:rsidRPr="00ED372F" w:rsidR="000310A0" w:rsidP="000310A0" w:rsidRDefault="000310A0">
      <w:pPr>
        <w:spacing w:line="360" w:lineRule="auto"/>
        <w:jc w:val="center"/>
        <w:rPr>
          <w:rFonts w:ascii="Times New Roman" w:hAnsi="Times New Roman" w:cs="Times New Roman"/>
          <w:b/>
          <w:sz w:val="24"/>
          <w:szCs w:val="24"/>
        </w:rPr>
      </w:pPr>
      <w:r w:rsidRPr="00ED372F">
        <w:rPr>
          <w:rFonts w:ascii="Times New Roman" w:hAnsi="Times New Roman" w:cs="Times New Roman"/>
          <w:b/>
          <w:sz w:val="24"/>
          <w:szCs w:val="24"/>
        </w:rPr>
        <w:t>ŞUBAT 2023</w:t>
      </w:r>
    </w:p>
    <w:p w:rsidRPr="000E63A1" w:rsidR="000310A0" w:rsidP="000310A0" w:rsidRDefault="000310A0">
      <w:pPr>
        <w:pStyle w:val="Balk1"/>
        <w:rPr>
          <w:rFonts w:ascii="Times New Roman" w:hAnsi="Times New Roman" w:cs="Times New Roman"/>
          <w:color w:val="auto"/>
          <w:sz w:val="24"/>
          <w:szCs w:val="24"/>
        </w:rPr>
      </w:pPr>
      <w:bookmarkStart w:name="_Toc128149390" w:id="1"/>
      <w:r w:rsidRPr="000E63A1">
        <w:rPr>
          <w:rFonts w:ascii="Times New Roman" w:hAnsi="Times New Roman" w:cs="Times New Roman"/>
          <w:color w:val="auto"/>
          <w:sz w:val="24"/>
          <w:szCs w:val="24"/>
        </w:rPr>
        <w:lastRenderedPageBreak/>
        <w:t>İÇİNDEKİLER</w:t>
      </w:r>
      <w:bookmarkEnd w:id="1"/>
    </w:p>
    <w:p w:rsidR="000310A0" w:rsidP="000310A0" w:rsidRDefault="000310A0">
      <w:pPr>
        <w:pStyle w:val="T1"/>
        <w:tabs>
          <w:tab w:val="right" w:leader="dot" w:pos="9062"/>
        </w:tabs>
        <w:rPr>
          <w:rFonts w:eastAsiaTheme="minorEastAsia"/>
          <w:noProof/>
          <w:lang w:eastAsia="tr-TR"/>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"1-3" \h \z \u </w:instrText>
      </w:r>
      <w:r>
        <w:rPr>
          <w:rFonts w:ascii="Times New Roman" w:hAnsi="Times New Roman" w:cs="Times New Roman"/>
          <w:b/>
          <w:sz w:val="24"/>
          <w:szCs w:val="24"/>
        </w:rPr>
        <w:fldChar w:fldCharType="separate"/>
      </w:r>
      <w:hyperlink w:history="1" w:anchor="_Toc128149390">
        <w:r w:rsidRPr="00DA428B">
          <w:rPr>
            <w:rStyle w:val="Kpr"/>
            <w:rFonts w:ascii="Times New Roman" w:hAnsi="Times New Roman" w:cs="Times New Roman"/>
            <w:noProof/>
          </w:rPr>
          <w:t>İÇİNDEKİLER</w:t>
        </w:r>
        <w:r>
          <w:rPr>
            <w:noProof/>
            <w:webHidden/>
          </w:rPr>
          <w:tab/>
        </w:r>
        <w:r>
          <w:rPr>
            <w:noProof/>
            <w:webHidden/>
          </w:rPr>
          <w:fldChar w:fldCharType="begin"/>
        </w:r>
        <w:r>
          <w:rPr>
            <w:noProof/>
            <w:webHidden/>
          </w:rPr>
          <w:instrText xml:space="preserve"> PAGEREF _Toc128149390 \h </w:instrText>
        </w:r>
        <w:r>
          <w:rPr>
            <w:noProof/>
            <w:webHidden/>
          </w:rPr>
        </w:r>
        <w:r>
          <w:rPr>
            <w:noProof/>
            <w:webHidden/>
          </w:rPr>
          <w:fldChar w:fldCharType="separate"/>
        </w:r>
        <w:r>
          <w:rPr>
            <w:noProof/>
            <w:webHidden/>
          </w:rPr>
          <w:t>i</w:t>
        </w:r>
        <w:r>
          <w:rPr>
            <w:noProof/>
            <w:webHidden/>
          </w:rPr>
          <w:fldChar w:fldCharType="end"/>
        </w:r>
      </w:hyperlink>
    </w:p>
    <w:p w:rsidR="000310A0" w:rsidP="000310A0" w:rsidRDefault="000310A0">
      <w:pPr>
        <w:pStyle w:val="T1"/>
        <w:tabs>
          <w:tab w:val="right" w:leader="dot" w:pos="9062"/>
        </w:tabs>
        <w:rPr>
          <w:rFonts w:eastAsiaTheme="minorEastAsia"/>
          <w:noProof/>
          <w:lang w:eastAsia="tr-TR"/>
        </w:rPr>
      </w:pPr>
      <w:hyperlink w:history="1" w:anchor="_Toc128149391">
        <w:r w:rsidRPr="00DA428B">
          <w:rPr>
            <w:rStyle w:val="Kpr"/>
            <w:rFonts w:ascii="Times New Roman" w:hAnsi="Times New Roman" w:cs="Times New Roman"/>
            <w:noProof/>
          </w:rPr>
          <w:t>SUNUŞ</w:t>
        </w:r>
        <w:r>
          <w:rPr>
            <w:noProof/>
            <w:webHidden/>
          </w:rPr>
          <w:tab/>
        </w:r>
        <w:r>
          <w:rPr>
            <w:noProof/>
            <w:webHidden/>
          </w:rPr>
          <w:fldChar w:fldCharType="begin"/>
        </w:r>
        <w:r>
          <w:rPr>
            <w:noProof/>
            <w:webHidden/>
          </w:rPr>
          <w:instrText xml:space="preserve"> PAGEREF _Toc128149391 \h </w:instrText>
        </w:r>
        <w:r>
          <w:rPr>
            <w:noProof/>
            <w:webHidden/>
          </w:rPr>
        </w:r>
        <w:r>
          <w:rPr>
            <w:noProof/>
            <w:webHidden/>
          </w:rPr>
          <w:fldChar w:fldCharType="separate"/>
        </w:r>
        <w:r>
          <w:rPr>
            <w:noProof/>
            <w:webHidden/>
          </w:rPr>
          <w:t>ii</w:t>
        </w:r>
        <w:r>
          <w:rPr>
            <w:noProof/>
            <w:webHidden/>
          </w:rPr>
          <w:fldChar w:fldCharType="end"/>
        </w:r>
      </w:hyperlink>
    </w:p>
    <w:p w:rsidR="000310A0" w:rsidP="000310A0" w:rsidRDefault="000310A0">
      <w:pPr>
        <w:pStyle w:val="T1"/>
        <w:tabs>
          <w:tab w:val="right" w:leader="dot" w:pos="9062"/>
        </w:tabs>
        <w:rPr>
          <w:rFonts w:eastAsiaTheme="minorEastAsia"/>
          <w:noProof/>
          <w:lang w:eastAsia="tr-TR"/>
        </w:rPr>
      </w:pPr>
      <w:hyperlink w:history="1" w:anchor="_Toc128149392">
        <w:r w:rsidRPr="00DA428B">
          <w:rPr>
            <w:rStyle w:val="Kpr"/>
            <w:rFonts w:ascii="Times New Roman" w:hAnsi="Times New Roman" w:cs="Times New Roman"/>
            <w:noProof/>
          </w:rPr>
          <w:t>GENEL BİLGİLER</w:t>
        </w:r>
        <w:r>
          <w:rPr>
            <w:noProof/>
            <w:webHidden/>
          </w:rPr>
          <w:tab/>
        </w:r>
        <w:r>
          <w:rPr>
            <w:noProof/>
            <w:webHidden/>
          </w:rPr>
          <w:fldChar w:fldCharType="begin"/>
        </w:r>
        <w:r>
          <w:rPr>
            <w:noProof/>
            <w:webHidden/>
          </w:rPr>
          <w:instrText xml:space="preserve"> PAGEREF _Toc128149392 \h </w:instrText>
        </w:r>
        <w:r>
          <w:rPr>
            <w:noProof/>
            <w:webHidden/>
          </w:rPr>
        </w:r>
        <w:r>
          <w:rPr>
            <w:noProof/>
            <w:webHidden/>
          </w:rPr>
          <w:fldChar w:fldCharType="separate"/>
        </w:r>
        <w:r>
          <w:rPr>
            <w:noProof/>
            <w:webHidden/>
          </w:rPr>
          <w:t>1</w:t>
        </w:r>
        <w:r>
          <w:rPr>
            <w:noProof/>
            <w:webHidden/>
          </w:rPr>
          <w:fldChar w:fldCharType="end"/>
        </w:r>
      </w:hyperlink>
    </w:p>
    <w:p w:rsidR="000310A0" w:rsidP="000310A0" w:rsidRDefault="000310A0">
      <w:pPr>
        <w:pStyle w:val="T1"/>
        <w:tabs>
          <w:tab w:val="right" w:leader="dot" w:pos="9062"/>
        </w:tabs>
        <w:rPr>
          <w:rFonts w:eastAsiaTheme="minorEastAsia"/>
          <w:noProof/>
          <w:lang w:eastAsia="tr-TR"/>
        </w:rPr>
      </w:pPr>
      <w:hyperlink w:history="1" w:anchor="_Toc128149393">
        <w:r w:rsidRPr="00DA428B">
          <w:rPr>
            <w:rStyle w:val="Kpr"/>
            <w:rFonts w:ascii="Times New Roman" w:hAnsi="Times New Roman" w:cs="Times New Roman"/>
            <w:noProof/>
          </w:rPr>
          <w:t>GENEL DEĞERLENDİRME</w:t>
        </w:r>
        <w:r>
          <w:rPr>
            <w:noProof/>
            <w:webHidden/>
          </w:rPr>
          <w:tab/>
        </w:r>
        <w:r>
          <w:rPr>
            <w:noProof/>
            <w:webHidden/>
          </w:rPr>
          <w:fldChar w:fldCharType="begin"/>
        </w:r>
        <w:r>
          <w:rPr>
            <w:noProof/>
            <w:webHidden/>
          </w:rPr>
          <w:instrText xml:space="preserve"> PAGEREF _Toc128149393 \h </w:instrText>
        </w:r>
        <w:r>
          <w:rPr>
            <w:noProof/>
            <w:webHidden/>
          </w:rPr>
        </w:r>
        <w:r>
          <w:rPr>
            <w:noProof/>
            <w:webHidden/>
          </w:rPr>
          <w:fldChar w:fldCharType="separate"/>
        </w:r>
        <w:r>
          <w:rPr>
            <w:noProof/>
            <w:webHidden/>
          </w:rPr>
          <w:t>2</w:t>
        </w:r>
        <w:r>
          <w:rPr>
            <w:noProof/>
            <w:webHidden/>
          </w:rPr>
          <w:fldChar w:fldCharType="end"/>
        </w:r>
      </w:hyperlink>
    </w:p>
    <w:p w:rsidR="000310A0" w:rsidP="000310A0" w:rsidRDefault="000310A0">
      <w:pPr>
        <w:pStyle w:val="T2"/>
        <w:tabs>
          <w:tab w:val="right" w:leader="dot" w:pos="9062"/>
        </w:tabs>
        <w:rPr>
          <w:rFonts w:eastAsiaTheme="minorEastAsia"/>
          <w:noProof/>
          <w:lang w:eastAsia="tr-TR"/>
        </w:rPr>
      </w:pPr>
      <w:hyperlink w:history="1" w:anchor="_Toc128149394">
        <w:r w:rsidRPr="00DA428B">
          <w:rPr>
            <w:rStyle w:val="Kpr"/>
            <w:rFonts w:ascii="Times New Roman" w:hAnsi="Times New Roman" w:cs="Times New Roman"/>
            <w:noProof/>
          </w:rPr>
          <w:t>Projelerin Birimlere Göre Dağılımı</w:t>
        </w:r>
        <w:r>
          <w:rPr>
            <w:noProof/>
            <w:webHidden/>
          </w:rPr>
          <w:tab/>
        </w:r>
        <w:r>
          <w:rPr>
            <w:noProof/>
            <w:webHidden/>
          </w:rPr>
          <w:fldChar w:fldCharType="begin"/>
        </w:r>
        <w:r>
          <w:rPr>
            <w:noProof/>
            <w:webHidden/>
          </w:rPr>
          <w:instrText xml:space="preserve"> PAGEREF _Toc128149394 \h </w:instrText>
        </w:r>
        <w:r>
          <w:rPr>
            <w:noProof/>
            <w:webHidden/>
          </w:rPr>
        </w:r>
        <w:r>
          <w:rPr>
            <w:noProof/>
            <w:webHidden/>
          </w:rPr>
          <w:fldChar w:fldCharType="separate"/>
        </w:r>
        <w:r>
          <w:rPr>
            <w:noProof/>
            <w:webHidden/>
          </w:rPr>
          <w:t>2</w:t>
        </w:r>
        <w:r>
          <w:rPr>
            <w:noProof/>
            <w:webHidden/>
          </w:rPr>
          <w:fldChar w:fldCharType="end"/>
        </w:r>
      </w:hyperlink>
    </w:p>
    <w:p w:rsidR="000310A0" w:rsidP="000310A0" w:rsidRDefault="000310A0">
      <w:pPr>
        <w:pStyle w:val="T2"/>
        <w:tabs>
          <w:tab w:val="right" w:leader="dot" w:pos="9062"/>
        </w:tabs>
        <w:rPr>
          <w:rFonts w:eastAsiaTheme="minorEastAsia"/>
          <w:noProof/>
          <w:lang w:eastAsia="tr-TR"/>
        </w:rPr>
      </w:pPr>
      <w:hyperlink w:history="1" w:anchor="_Toc128149395">
        <w:r w:rsidRPr="00DA428B">
          <w:rPr>
            <w:rStyle w:val="Kpr"/>
            <w:rFonts w:ascii="Times New Roman" w:hAnsi="Times New Roman" w:cs="Times New Roman"/>
            <w:noProof/>
          </w:rPr>
          <w:t>Projelerin Konusuna Göre Dağılımı</w:t>
        </w:r>
        <w:r>
          <w:rPr>
            <w:noProof/>
            <w:webHidden/>
          </w:rPr>
          <w:tab/>
        </w:r>
        <w:r>
          <w:rPr>
            <w:noProof/>
            <w:webHidden/>
          </w:rPr>
          <w:fldChar w:fldCharType="begin"/>
        </w:r>
        <w:r>
          <w:rPr>
            <w:noProof/>
            <w:webHidden/>
          </w:rPr>
          <w:instrText xml:space="preserve"> PAGEREF _Toc128149395 \h </w:instrText>
        </w:r>
        <w:r>
          <w:rPr>
            <w:noProof/>
            <w:webHidden/>
          </w:rPr>
        </w:r>
        <w:r>
          <w:rPr>
            <w:noProof/>
            <w:webHidden/>
          </w:rPr>
          <w:fldChar w:fldCharType="separate"/>
        </w:r>
        <w:r>
          <w:rPr>
            <w:noProof/>
            <w:webHidden/>
          </w:rPr>
          <w:t>4</w:t>
        </w:r>
        <w:r>
          <w:rPr>
            <w:noProof/>
            <w:webHidden/>
          </w:rPr>
          <w:fldChar w:fldCharType="end"/>
        </w:r>
      </w:hyperlink>
    </w:p>
    <w:p w:rsidR="000310A0" w:rsidP="000310A0" w:rsidRDefault="000310A0">
      <w:pPr>
        <w:pStyle w:val="T2"/>
        <w:tabs>
          <w:tab w:val="right" w:leader="dot" w:pos="9062"/>
        </w:tabs>
        <w:rPr>
          <w:rFonts w:eastAsiaTheme="minorEastAsia"/>
          <w:noProof/>
          <w:lang w:eastAsia="tr-TR"/>
        </w:rPr>
      </w:pPr>
      <w:hyperlink w:history="1" w:anchor="_Toc128149396">
        <w:r w:rsidRPr="00DA428B">
          <w:rPr>
            <w:rStyle w:val="Kpr"/>
            <w:rFonts w:ascii="Times New Roman" w:hAnsi="Times New Roman" w:cs="Times New Roman"/>
            <w:noProof/>
          </w:rPr>
          <w:t>Projelerin Hedef Kitleye Göre Dağılımı</w:t>
        </w:r>
        <w:r>
          <w:rPr>
            <w:noProof/>
            <w:webHidden/>
          </w:rPr>
          <w:tab/>
        </w:r>
        <w:r>
          <w:rPr>
            <w:noProof/>
            <w:webHidden/>
          </w:rPr>
          <w:fldChar w:fldCharType="begin"/>
        </w:r>
        <w:r>
          <w:rPr>
            <w:noProof/>
            <w:webHidden/>
          </w:rPr>
          <w:instrText xml:space="preserve"> PAGEREF _Toc128149396 \h </w:instrText>
        </w:r>
        <w:r>
          <w:rPr>
            <w:noProof/>
            <w:webHidden/>
          </w:rPr>
        </w:r>
        <w:r>
          <w:rPr>
            <w:noProof/>
            <w:webHidden/>
          </w:rPr>
          <w:fldChar w:fldCharType="separate"/>
        </w:r>
        <w:r>
          <w:rPr>
            <w:noProof/>
            <w:webHidden/>
          </w:rPr>
          <w:t>5</w:t>
        </w:r>
        <w:r>
          <w:rPr>
            <w:noProof/>
            <w:webHidden/>
          </w:rPr>
          <w:fldChar w:fldCharType="end"/>
        </w:r>
      </w:hyperlink>
    </w:p>
    <w:p w:rsidR="000310A0" w:rsidP="000310A0" w:rsidRDefault="000310A0">
      <w:pPr>
        <w:pStyle w:val="T2"/>
        <w:tabs>
          <w:tab w:val="right" w:leader="dot" w:pos="9062"/>
        </w:tabs>
        <w:rPr>
          <w:rFonts w:eastAsiaTheme="minorEastAsia"/>
          <w:noProof/>
          <w:lang w:eastAsia="tr-TR"/>
        </w:rPr>
      </w:pPr>
      <w:hyperlink w:history="1" w:anchor="_Toc128149397">
        <w:r w:rsidRPr="00DA428B">
          <w:rPr>
            <w:rStyle w:val="Kpr"/>
            <w:rFonts w:ascii="Times New Roman" w:hAnsi="Times New Roman" w:cs="Times New Roman"/>
            <w:noProof/>
          </w:rPr>
          <w:t>Proje Paydaşları</w:t>
        </w:r>
        <w:r>
          <w:rPr>
            <w:noProof/>
            <w:webHidden/>
          </w:rPr>
          <w:tab/>
        </w:r>
        <w:r>
          <w:rPr>
            <w:noProof/>
            <w:webHidden/>
          </w:rPr>
          <w:fldChar w:fldCharType="begin"/>
        </w:r>
        <w:r>
          <w:rPr>
            <w:noProof/>
            <w:webHidden/>
          </w:rPr>
          <w:instrText xml:space="preserve"> PAGEREF _Toc128149397 \h </w:instrText>
        </w:r>
        <w:r>
          <w:rPr>
            <w:noProof/>
            <w:webHidden/>
          </w:rPr>
        </w:r>
        <w:r>
          <w:rPr>
            <w:noProof/>
            <w:webHidden/>
          </w:rPr>
          <w:fldChar w:fldCharType="separate"/>
        </w:r>
        <w:r>
          <w:rPr>
            <w:noProof/>
            <w:webHidden/>
          </w:rPr>
          <w:t>5</w:t>
        </w:r>
        <w:r>
          <w:rPr>
            <w:noProof/>
            <w:webHidden/>
          </w:rPr>
          <w:fldChar w:fldCharType="end"/>
        </w:r>
      </w:hyperlink>
    </w:p>
    <w:p w:rsidR="000310A0" w:rsidP="000310A0" w:rsidRDefault="000310A0">
      <w:pPr>
        <w:pStyle w:val="T1"/>
        <w:tabs>
          <w:tab w:val="right" w:leader="dot" w:pos="9062"/>
        </w:tabs>
        <w:rPr>
          <w:rFonts w:eastAsiaTheme="minorEastAsia"/>
          <w:noProof/>
          <w:lang w:eastAsia="tr-TR"/>
        </w:rPr>
      </w:pPr>
      <w:hyperlink w:history="1" w:anchor="_Toc128149398">
        <w:r w:rsidRPr="00DA428B">
          <w:rPr>
            <w:rStyle w:val="Kpr"/>
            <w:rFonts w:ascii="Times New Roman" w:hAnsi="Times New Roman" w:cs="Times New Roman"/>
            <w:noProof/>
          </w:rPr>
          <w:t>SONUÇ</w:t>
        </w:r>
        <w:r>
          <w:rPr>
            <w:noProof/>
            <w:webHidden/>
          </w:rPr>
          <w:tab/>
        </w:r>
        <w:r>
          <w:rPr>
            <w:noProof/>
            <w:webHidden/>
          </w:rPr>
          <w:fldChar w:fldCharType="begin"/>
        </w:r>
        <w:r>
          <w:rPr>
            <w:noProof/>
            <w:webHidden/>
          </w:rPr>
          <w:instrText xml:space="preserve"> PAGEREF _Toc128149398 \h </w:instrText>
        </w:r>
        <w:r>
          <w:rPr>
            <w:noProof/>
            <w:webHidden/>
          </w:rPr>
        </w:r>
        <w:r>
          <w:rPr>
            <w:noProof/>
            <w:webHidden/>
          </w:rPr>
          <w:fldChar w:fldCharType="separate"/>
        </w:r>
        <w:r>
          <w:rPr>
            <w:noProof/>
            <w:webHidden/>
          </w:rPr>
          <w:t>6</w:t>
        </w:r>
        <w:r>
          <w:rPr>
            <w:noProof/>
            <w:webHidden/>
          </w:rPr>
          <w:fldChar w:fldCharType="end"/>
        </w:r>
      </w:hyperlink>
    </w:p>
    <w:p w:rsidR="000310A0" w:rsidP="000310A0" w:rsidRDefault="000310A0">
      <w:pPr>
        <w:spacing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0310A0" w:rsidP="000310A0" w:rsidRDefault="000310A0">
      <w:pPr>
        <w:rPr>
          <w:rFonts w:ascii="Times New Roman" w:hAnsi="Times New Roman" w:cs="Times New Roman"/>
          <w:b/>
          <w:sz w:val="24"/>
          <w:szCs w:val="24"/>
        </w:rPr>
      </w:pPr>
      <w:r>
        <w:rPr>
          <w:rFonts w:ascii="Times New Roman" w:hAnsi="Times New Roman" w:cs="Times New Roman"/>
          <w:b/>
          <w:sz w:val="24"/>
          <w:szCs w:val="24"/>
        </w:rPr>
        <w:br w:type="page"/>
      </w:r>
    </w:p>
    <w:p w:rsidRPr="00C1120F" w:rsidR="000310A0" w:rsidP="000310A0" w:rsidRDefault="000310A0">
      <w:pPr>
        <w:pStyle w:val="Balk1"/>
        <w:rPr>
          <w:rFonts w:ascii="Times New Roman" w:hAnsi="Times New Roman" w:cs="Times New Roman"/>
          <w:color w:val="auto"/>
          <w:sz w:val="24"/>
          <w:szCs w:val="24"/>
        </w:rPr>
      </w:pPr>
      <w:bookmarkStart w:name="_Toc128149391" w:id="2"/>
      <w:r w:rsidRPr="00C1120F">
        <w:rPr>
          <w:rFonts w:ascii="Times New Roman" w:hAnsi="Times New Roman" w:cs="Times New Roman"/>
          <w:color w:val="auto"/>
          <w:sz w:val="24"/>
          <w:szCs w:val="24"/>
        </w:rPr>
        <w:lastRenderedPageBreak/>
        <w:t>SUNUŞ</w:t>
      </w:r>
      <w:bookmarkEnd w:id="2"/>
    </w:p>
    <w:p w:rsidR="000310A0" w:rsidP="000310A0" w:rsidRDefault="000310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rapor, İzmir Kâtip Çelebi Üniversitesi’ne 2022 yılı içerisinde İzmir Kâtip Çelebi Üniversitesi Proje Genel Koordinatörlüğü Sosyal Sorumluluk Projeleri Uygulama </w:t>
      </w:r>
      <w:proofErr w:type="spellStart"/>
      <w:r>
        <w:rPr>
          <w:rFonts w:ascii="Times New Roman" w:hAnsi="Times New Roman" w:cs="Times New Roman"/>
          <w:sz w:val="24"/>
          <w:szCs w:val="24"/>
        </w:rPr>
        <w:t>Yönergesi’ne</w:t>
      </w:r>
      <w:proofErr w:type="spellEnd"/>
      <w:r>
        <w:rPr>
          <w:rFonts w:ascii="Times New Roman" w:hAnsi="Times New Roman" w:cs="Times New Roman"/>
          <w:sz w:val="24"/>
          <w:szCs w:val="24"/>
        </w:rPr>
        <w:t xml:space="preserve"> uygun şekilde gerçekleştirilen sosyal sorumluluk projelerine ilişkin değerlendirmeleri içermektedir.</w:t>
      </w:r>
    </w:p>
    <w:p w:rsidR="000310A0" w:rsidP="000310A0" w:rsidRDefault="000310A0">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Sosyal Sorumluluk Projeleri, </w:t>
      </w:r>
      <w:r w:rsidRPr="004C7FCB">
        <w:rPr>
          <w:rFonts w:ascii="Times New Roman" w:hAnsi="Times New Roman" w:cs="Times New Roman"/>
          <w:sz w:val="24"/>
          <w:szCs w:val="24"/>
        </w:rPr>
        <w:t>hassas gruplar</w:t>
      </w:r>
      <w:r>
        <w:rPr>
          <w:rFonts w:ascii="Times New Roman" w:hAnsi="Times New Roman" w:cs="Times New Roman"/>
          <w:sz w:val="24"/>
          <w:szCs w:val="24"/>
        </w:rPr>
        <w:t xml:space="preserve"> (</w:t>
      </w:r>
      <w:r w:rsidRPr="003C1B52">
        <w:rPr>
          <w:rFonts w:ascii="Times New Roman" w:hAnsi="Times New Roman" w:cs="Times New Roman"/>
          <w:sz w:val="24"/>
          <w:szCs w:val="24"/>
        </w:rPr>
        <w:t xml:space="preserve">bebekler, çocuklar, gençler, yetişkinler, yaşlılar; kadınlar; özel gereksinime sahip bireyler (engelliler, aileleri vb.); göçmenler; </w:t>
      </w:r>
      <w:proofErr w:type="spellStart"/>
      <w:r w:rsidRPr="003C1B52">
        <w:rPr>
          <w:rFonts w:ascii="Times New Roman" w:hAnsi="Times New Roman" w:cs="Times New Roman"/>
          <w:sz w:val="24"/>
          <w:szCs w:val="24"/>
        </w:rPr>
        <w:t>bimekan</w:t>
      </w:r>
      <w:proofErr w:type="spellEnd"/>
      <w:r w:rsidRPr="003C1B52">
        <w:rPr>
          <w:rFonts w:ascii="Times New Roman" w:hAnsi="Times New Roman" w:cs="Times New Roman"/>
          <w:sz w:val="24"/>
          <w:szCs w:val="24"/>
        </w:rPr>
        <w:t xml:space="preserve"> bireyler; farklı hastalık tanısına sahip bireyler; aileler; farklı bağımlılık türlerine sahip gruplar, çevre ve hayvanlar,</w:t>
      </w:r>
      <w:r>
        <w:rPr>
          <w:rFonts w:ascii="Times New Roman" w:hAnsi="Times New Roman" w:cs="Times New Roman"/>
          <w:sz w:val="24"/>
          <w:szCs w:val="24"/>
        </w:rPr>
        <w:t>)</w:t>
      </w:r>
      <w:r w:rsidRPr="004C7FCB">
        <w:rPr>
          <w:rFonts w:ascii="Times New Roman" w:hAnsi="Times New Roman" w:cs="Times New Roman"/>
          <w:sz w:val="24"/>
          <w:szCs w:val="24"/>
        </w:rPr>
        <w:t xml:space="preserve"> olarak tanımlanan gruplarda yer alan bireylerin, grupların ve bu gruplarla etkileşim halinde olan sistemlerin yaşam kalitesinin iyileştirilmesi, farkındalık kazandırılması; sosyal gruplar arasında dayanışma ve iletişimin sağlanması; sosyal sorunlar konusunda farkındalık kazandırılması; hassas gruplara yönelik ana konular çerçevesinde gerçekleştirilecek araştırmalar, uygulamalar ve danışmanlık hizmetleri gerçekleştirilmesi, üniversite gençlerine sosyal sorum</w:t>
      </w:r>
      <w:r>
        <w:rPr>
          <w:rFonts w:ascii="Times New Roman" w:hAnsi="Times New Roman" w:cs="Times New Roman"/>
          <w:sz w:val="24"/>
          <w:szCs w:val="24"/>
        </w:rPr>
        <w:t xml:space="preserve">luluk bilincinin kazandırılması vb. konularda üniversitemiz personeli, öğrencileri ve/veya dış paydaşlarla birlikte planlanan ve gerçekleştirilen faaliyetleri kapsamaktadır. </w:t>
      </w:r>
      <w:proofErr w:type="gramEnd"/>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Bu çalışmada, üniversitenin araştırmacıları ve birimleri tarafından gerçekleştirilen sosyal sorumluluk projelerinin birim, hedef kitle, proje konusu vb. bağlamda değerlendirme yapılmasının yanı sıra geleceğe yönelik planlama süreçleri için alt yapı oluşturması hedeflenmektedir.</w:t>
      </w:r>
    </w:p>
    <w:p w:rsidR="000310A0" w:rsidP="000310A0" w:rsidRDefault="000310A0">
      <w:pPr>
        <w:spacing w:line="360" w:lineRule="auto"/>
        <w:jc w:val="right"/>
        <w:rPr>
          <w:rFonts w:ascii="Times New Roman" w:hAnsi="Times New Roman" w:cs="Times New Roman"/>
          <w:i/>
          <w:sz w:val="24"/>
          <w:szCs w:val="24"/>
        </w:rPr>
      </w:pPr>
    </w:p>
    <w:p w:rsidRPr="00A34488" w:rsidR="000310A0" w:rsidP="000310A0" w:rsidRDefault="000310A0">
      <w:pPr>
        <w:spacing w:line="360" w:lineRule="auto"/>
        <w:jc w:val="right"/>
        <w:rPr>
          <w:rFonts w:ascii="Times New Roman" w:hAnsi="Times New Roman" w:cs="Times New Roman"/>
          <w:i/>
          <w:sz w:val="24"/>
          <w:szCs w:val="24"/>
        </w:rPr>
      </w:pPr>
      <w:r w:rsidRPr="00A34488">
        <w:rPr>
          <w:rFonts w:ascii="Times New Roman" w:hAnsi="Times New Roman" w:cs="Times New Roman"/>
          <w:i/>
          <w:sz w:val="24"/>
          <w:szCs w:val="24"/>
        </w:rPr>
        <w:t>Sosyal Sorumluluk Projeleri Değerlendirme Kurulu</w:t>
      </w:r>
    </w:p>
    <w:p w:rsidRPr="00A34488" w:rsidR="000310A0" w:rsidP="000310A0" w:rsidRDefault="000310A0">
      <w:pPr>
        <w:spacing w:line="360" w:lineRule="auto"/>
        <w:jc w:val="right"/>
        <w:rPr>
          <w:rFonts w:ascii="Times New Roman" w:hAnsi="Times New Roman" w:cs="Times New Roman"/>
          <w:i/>
          <w:sz w:val="24"/>
          <w:szCs w:val="24"/>
        </w:rPr>
      </w:pPr>
      <w:r w:rsidRPr="00A34488">
        <w:rPr>
          <w:rFonts w:ascii="Times New Roman" w:hAnsi="Times New Roman" w:cs="Times New Roman"/>
          <w:i/>
          <w:sz w:val="24"/>
          <w:szCs w:val="24"/>
        </w:rPr>
        <w:t xml:space="preserve">Doç. Dr. Melike </w:t>
      </w:r>
      <w:proofErr w:type="spellStart"/>
      <w:r w:rsidRPr="00A34488">
        <w:rPr>
          <w:rFonts w:ascii="Times New Roman" w:hAnsi="Times New Roman" w:cs="Times New Roman"/>
          <w:i/>
          <w:sz w:val="24"/>
          <w:szCs w:val="24"/>
        </w:rPr>
        <w:t>Tekindal</w:t>
      </w:r>
      <w:proofErr w:type="spellEnd"/>
      <w:r w:rsidRPr="00A34488">
        <w:rPr>
          <w:rFonts w:ascii="Times New Roman" w:hAnsi="Times New Roman" w:cs="Times New Roman"/>
          <w:i/>
          <w:sz w:val="24"/>
          <w:szCs w:val="24"/>
        </w:rPr>
        <w:t>-Değerlendirme Kurulu Başkanı</w:t>
      </w:r>
    </w:p>
    <w:p w:rsidRPr="00A34488" w:rsidR="000310A0" w:rsidP="000310A0" w:rsidRDefault="000310A0">
      <w:pPr>
        <w:spacing w:line="360" w:lineRule="auto"/>
        <w:jc w:val="right"/>
        <w:rPr>
          <w:rFonts w:ascii="Times New Roman" w:hAnsi="Times New Roman" w:cs="Times New Roman"/>
          <w:i/>
          <w:sz w:val="24"/>
          <w:szCs w:val="24"/>
        </w:rPr>
      </w:pPr>
      <w:r w:rsidRPr="00A34488">
        <w:rPr>
          <w:rFonts w:ascii="Times New Roman" w:hAnsi="Times New Roman" w:cs="Times New Roman"/>
          <w:i/>
          <w:sz w:val="24"/>
          <w:szCs w:val="24"/>
        </w:rPr>
        <w:t>Prof. Dr. Zehra Nuray Nişancı-Üye</w:t>
      </w:r>
    </w:p>
    <w:p w:rsidRPr="00A34488" w:rsidR="000310A0" w:rsidP="000310A0" w:rsidRDefault="000310A0">
      <w:pPr>
        <w:spacing w:line="360" w:lineRule="auto"/>
        <w:jc w:val="right"/>
        <w:rPr>
          <w:rFonts w:ascii="Times New Roman" w:hAnsi="Times New Roman" w:cs="Times New Roman"/>
          <w:i/>
          <w:sz w:val="24"/>
          <w:szCs w:val="24"/>
        </w:rPr>
      </w:pPr>
      <w:r w:rsidRPr="00A34488">
        <w:rPr>
          <w:rFonts w:ascii="Times New Roman" w:hAnsi="Times New Roman" w:cs="Times New Roman"/>
          <w:i/>
          <w:sz w:val="24"/>
          <w:szCs w:val="24"/>
        </w:rPr>
        <w:t>Prof. Dr. Sinem Ezgi Turunç Özoğlu-Üye</w:t>
      </w:r>
    </w:p>
    <w:p w:rsidRPr="00A34488" w:rsidR="000310A0" w:rsidP="000310A0" w:rsidRDefault="000310A0">
      <w:pPr>
        <w:spacing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Dr. </w:t>
      </w:r>
      <w:proofErr w:type="spellStart"/>
      <w:r>
        <w:rPr>
          <w:rFonts w:ascii="Times New Roman" w:hAnsi="Times New Roman" w:cs="Times New Roman"/>
          <w:i/>
          <w:sz w:val="24"/>
          <w:szCs w:val="24"/>
        </w:rPr>
        <w:t>Öğr</w:t>
      </w:r>
      <w:proofErr w:type="spellEnd"/>
      <w:r>
        <w:rPr>
          <w:rFonts w:ascii="Times New Roman" w:hAnsi="Times New Roman" w:cs="Times New Roman"/>
          <w:i/>
          <w:sz w:val="24"/>
          <w:szCs w:val="24"/>
        </w:rPr>
        <w:t>. Üyesi Demet Vural</w:t>
      </w:r>
      <w:r w:rsidRPr="00A34488">
        <w:rPr>
          <w:rFonts w:ascii="Times New Roman" w:hAnsi="Times New Roman" w:cs="Times New Roman"/>
          <w:i/>
          <w:sz w:val="24"/>
          <w:szCs w:val="24"/>
        </w:rPr>
        <w:t xml:space="preserve"> Yüzbaşı-Üye</w:t>
      </w:r>
    </w:p>
    <w:p w:rsidR="000310A0" w:rsidP="000310A0" w:rsidRDefault="000310A0">
      <w:pPr>
        <w:spacing w:line="360" w:lineRule="auto"/>
        <w:jc w:val="right"/>
        <w:rPr>
          <w:rFonts w:ascii="Times New Roman" w:hAnsi="Times New Roman" w:cs="Times New Roman"/>
          <w:i/>
          <w:sz w:val="24"/>
          <w:szCs w:val="24"/>
        </w:rPr>
      </w:pPr>
      <w:proofErr w:type="spellStart"/>
      <w:r w:rsidRPr="000E0CF1">
        <w:rPr>
          <w:rFonts w:ascii="Times New Roman" w:hAnsi="Times New Roman" w:cs="Times New Roman"/>
          <w:i/>
          <w:sz w:val="24"/>
          <w:szCs w:val="24"/>
        </w:rPr>
        <w:t>Öğr</w:t>
      </w:r>
      <w:proofErr w:type="spellEnd"/>
      <w:r w:rsidRPr="000E0CF1">
        <w:rPr>
          <w:rFonts w:ascii="Times New Roman" w:hAnsi="Times New Roman" w:cs="Times New Roman"/>
          <w:i/>
          <w:sz w:val="24"/>
          <w:szCs w:val="24"/>
        </w:rPr>
        <w:t>. Gör. Dr. Sümeyye Sınır-Raportör</w:t>
      </w:r>
    </w:p>
    <w:p w:rsidR="000310A0" w:rsidP="000310A0" w:rsidRDefault="000310A0">
      <w:pPr>
        <w:spacing w:line="360" w:lineRule="auto"/>
        <w:rPr>
          <w:rFonts w:ascii="Times New Roman" w:hAnsi="Times New Roman" w:cs="Times New Roman"/>
          <w:i/>
          <w:sz w:val="24"/>
          <w:szCs w:val="24"/>
        </w:rPr>
      </w:pPr>
    </w:p>
    <w:p w:rsidR="000310A0" w:rsidP="000310A0" w:rsidRDefault="000310A0">
      <w:pPr>
        <w:spacing w:line="360" w:lineRule="auto"/>
        <w:rPr>
          <w:rFonts w:ascii="Times New Roman" w:hAnsi="Times New Roman" w:cs="Times New Roman"/>
          <w:i/>
          <w:sz w:val="24"/>
          <w:szCs w:val="24"/>
        </w:rPr>
      </w:pPr>
    </w:p>
    <w:p w:rsidR="000310A0" w:rsidP="000310A0" w:rsidRDefault="000310A0">
      <w:pPr>
        <w:spacing w:line="360" w:lineRule="auto"/>
        <w:rPr>
          <w:rFonts w:ascii="Times New Roman" w:hAnsi="Times New Roman" w:cs="Times New Roman"/>
          <w:i/>
          <w:sz w:val="24"/>
          <w:szCs w:val="24"/>
        </w:rPr>
      </w:pPr>
    </w:p>
    <w:p w:rsidRPr="00C1120F" w:rsidR="000310A0" w:rsidP="000310A0" w:rsidRDefault="000310A0">
      <w:pPr>
        <w:pStyle w:val="Balk1"/>
        <w:jc w:val="center"/>
        <w:rPr>
          <w:rFonts w:ascii="Times New Roman" w:hAnsi="Times New Roman" w:cs="Times New Roman"/>
          <w:color w:val="auto"/>
          <w:sz w:val="24"/>
          <w:szCs w:val="24"/>
        </w:rPr>
      </w:pPr>
      <w:bookmarkStart w:name="_Toc128149392" w:id="3"/>
      <w:r w:rsidRPr="00C1120F">
        <w:rPr>
          <w:rFonts w:ascii="Times New Roman" w:hAnsi="Times New Roman" w:cs="Times New Roman"/>
          <w:color w:val="auto"/>
          <w:sz w:val="24"/>
          <w:szCs w:val="24"/>
        </w:rPr>
        <w:lastRenderedPageBreak/>
        <w:t>GENEL BİLGİLER</w:t>
      </w:r>
      <w:bookmarkEnd w:id="3"/>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İzmir Kâtip Çelebi Üniversitesi Proje Genel Koordinatörlüğü Sosyal Sorumluluk Projeleri Uygulama Yönergesi 22.12.2021 tarihli senato kararı ile yürürlüğe girmiş ve yürürlüğe girdiği tarihi takiben hassas gruplara yönelik gerçekleştirilen ve planlanan sosyal sorumluluk projeleri kayıt altına alınmaya başlamıştır. </w:t>
      </w:r>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Yönergede belirtildiği şekilde proje yürütücüsü tarafından hazırlanan proje başvuru formları Sosyal Sorumluluk Projeleri mail adresine ya da Proje Genel Koordinatörlüğüne iletilmekte ve Sosyal Sorumluluk Projeleri Değerlendirme Kurulu tarafından değerlendirilerek proje numarası verilmektedir. </w:t>
      </w:r>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6673C">
        <w:rPr>
          <w:rFonts w:ascii="Times New Roman" w:hAnsi="Times New Roman" w:cs="Times New Roman"/>
          <w:sz w:val="24"/>
          <w:szCs w:val="24"/>
        </w:rPr>
        <w:t>Projeler</w:t>
      </w:r>
      <w:r>
        <w:rPr>
          <w:rFonts w:ascii="Times New Roman" w:hAnsi="Times New Roman" w:cs="Times New Roman"/>
          <w:sz w:val="24"/>
          <w:szCs w:val="24"/>
        </w:rPr>
        <w:t>in,</w:t>
      </w:r>
      <w:r w:rsidRPr="0036673C">
        <w:rPr>
          <w:rFonts w:ascii="Times New Roman" w:hAnsi="Times New Roman" w:cs="Times New Roman"/>
          <w:sz w:val="24"/>
          <w:szCs w:val="24"/>
        </w:rPr>
        <w:t xml:space="preserve"> </w:t>
      </w:r>
      <w:r>
        <w:rPr>
          <w:rFonts w:ascii="Times New Roman" w:hAnsi="Times New Roman" w:cs="Times New Roman"/>
          <w:sz w:val="24"/>
          <w:szCs w:val="24"/>
        </w:rPr>
        <w:t xml:space="preserve">bir proje danışmanı(akademik/idari), </w:t>
      </w:r>
      <w:r w:rsidRPr="0036673C">
        <w:rPr>
          <w:rFonts w:ascii="Times New Roman" w:hAnsi="Times New Roman" w:cs="Times New Roman"/>
          <w:sz w:val="24"/>
          <w:szCs w:val="24"/>
        </w:rPr>
        <w:t>toplumsal faydaya katkı sağlayacak nitelikte belli bir hedefi ve çıktısı olmalıdır.</w:t>
      </w:r>
      <w:r>
        <w:rPr>
          <w:rFonts w:ascii="Times New Roman" w:hAnsi="Times New Roman" w:cs="Times New Roman"/>
          <w:sz w:val="24"/>
          <w:szCs w:val="24"/>
        </w:rPr>
        <w:t xml:space="preserve"> En az iki (2) ay süre ve bütçeye sahip olan projeler Uzun Süreli ve Bütçeli Sosyal Sorumluluk Projesi, süre ve bütçe </w:t>
      </w:r>
      <w:proofErr w:type="spellStart"/>
      <w:r>
        <w:rPr>
          <w:rFonts w:ascii="Times New Roman" w:hAnsi="Times New Roman" w:cs="Times New Roman"/>
          <w:sz w:val="24"/>
          <w:szCs w:val="24"/>
        </w:rPr>
        <w:t>kısıtı</w:t>
      </w:r>
      <w:proofErr w:type="spellEnd"/>
      <w:r>
        <w:rPr>
          <w:rFonts w:ascii="Times New Roman" w:hAnsi="Times New Roman" w:cs="Times New Roman"/>
          <w:sz w:val="24"/>
          <w:szCs w:val="24"/>
        </w:rPr>
        <w:t xml:space="preserve"> olmayan projeler ise Genel Sosyal Sorumluluk Projesi olarak değerlendirilmektedir.</w:t>
      </w:r>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A1B96">
        <w:rPr>
          <w:rFonts w:ascii="Times New Roman" w:hAnsi="Times New Roman" w:cs="Times New Roman"/>
          <w:sz w:val="24"/>
          <w:szCs w:val="24"/>
        </w:rPr>
        <w:t>Üni</w:t>
      </w:r>
      <w:r>
        <w:rPr>
          <w:rFonts w:ascii="Times New Roman" w:hAnsi="Times New Roman" w:cs="Times New Roman"/>
          <w:sz w:val="24"/>
          <w:szCs w:val="24"/>
        </w:rPr>
        <w:t xml:space="preserve">versitenin fakülte, </w:t>
      </w:r>
      <w:proofErr w:type="gramStart"/>
      <w:r>
        <w:rPr>
          <w:rFonts w:ascii="Times New Roman" w:hAnsi="Times New Roman" w:cs="Times New Roman"/>
          <w:sz w:val="24"/>
          <w:szCs w:val="24"/>
        </w:rPr>
        <w:t>yüksek okul</w:t>
      </w:r>
      <w:proofErr w:type="gramEnd"/>
      <w:r w:rsidRPr="007A1B96">
        <w:rPr>
          <w:rFonts w:ascii="Times New Roman" w:hAnsi="Times New Roman" w:cs="Times New Roman"/>
          <w:sz w:val="24"/>
          <w:szCs w:val="24"/>
        </w:rPr>
        <w:t xml:space="preserve"> ve meslek yüksek okullar</w:t>
      </w:r>
      <w:r>
        <w:rPr>
          <w:rFonts w:ascii="Times New Roman" w:hAnsi="Times New Roman" w:cs="Times New Roman"/>
          <w:sz w:val="24"/>
          <w:szCs w:val="24"/>
        </w:rPr>
        <w:t xml:space="preserve">ının bölümlerinden Sosyal Sorumluluk Projeleri Birim Temsilcileri belirlenmiş ve fakülteler, yüksek okullar ve meslek yüksek okullarında Sosyal Sorumluluk Projeleri Grupları oluşturulmuştur. Fakülteler, </w:t>
      </w:r>
      <w:proofErr w:type="gramStart"/>
      <w:r>
        <w:rPr>
          <w:rFonts w:ascii="Times New Roman" w:hAnsi="Times New Roman" w:cs="Times New Roman"/>
          <w:sz w:val="24"/>
          <w:szCs w:val="24"/>
        </w:rPr>
        <w:t>yüksek okullar</w:t>
      </w:r>
      <w:proofErr w:type="gramEnd"/>
      <w:r>
        <w:rPr>
          <w:rFonts w:ascii="Times New Roman" w:hAnsi="Times New Roman" w:cs="Times New Roman"/>
          <w:sz w:val="24"/>
          <w:szCs w:val="24"/>
        </w:rPr>
        <w:t xml:space="preserve">, meslek yüksek okulları, merkezlerden Sosyal Sorumluluk Projeleri Kurul Temsilcileri görevlendirilerek </w:t>
      </w:r>
      <w:r w:rsidRPr="008F4229">
        <w:rPr>
          <w:rFonts w:ascii="Times New Roman" w:hAnsi="Times New Roman" w:cs="Times New Roman"/>
          <w:sz w:val="24"/>
          <w:szCs w:val="24"/>
        </w:rPr>
        <w:t>Üniversite Sosya</w:t>
      </w:r>
      <w:r>
        <w:rPr>
          <w:rFonts w:ascii="Times New Roman" w:hAnsi="Times New Roman" w:cs="Times New Roman"/>
          <w:sz w:val="24"/>
          <w:szCs w:val="24"/>
        </w:rPr>
        <w:t xml:space="preserve">l Sorumluluk Projeleri Kurulu oluşturulmuştur. </w:t>
      </w:r>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Kurul ve birim temsilcilerinin katılımı ile 26.05.2022 ve 02.12.2022 tarihlerinde iki kez </w:t>
      </w:r>
      <w:r w:rsidRPr="008F4229">
        <w:rPr>
          <w:rFonts w:ascii="Times New Roman" w:hAnsi="Times New Roman" w:cs="Times New Roman"/>
          <w:sz w:val="24"/>
          <w:szCs w:val="24"/>
        </w:rPr>
        <w:t>Üniversite Sosya</w:t>
      </w:r>
      <w:r>
        <w:rPr>
          <w:rFonts w:ascii="Times New Roman" w:hAnsi="Times New Roman" w:cs="Times New Roman"/>
          <w:sz w:val="24"/>
          <w:szCs w:val="24"/>
        </w:rPr>
        <w:t>l Sorumluluk Projeleri Kurulu toplantısı gerçekleştirilmiştir. Bu toplantılarda sosyal sorumluluk projelerinin süreçleri hakkında bilgi aktarılmış, gerçekleşen ve planlanan projelerin genel değerlendirmesi yapılmış, istek ve öneriler istişare edilmiştir.</w:t>
      </w:r>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2022 yılı içerisinde Sosyal Sorumluluk Değerlendirme Kurulu tarafından toplam 76 tane proje başvurusu değerlendirilmiş, 30 kez değerlendirme kurulu toplantısı gerçekleştirilmiştir.</w:t>
      </w:r>
    </w:p>
    <w:p w:rsidR="000310A0" w:rsidP="000310A0" w:rsidRDefault="000310A0">
      <w:pPr>
        <w:spacing w:line="360" w:lineRule="auto"/>
        <w:jc w:val="both"/>
        <w:rPr>
          <w:rFonts w:ascii="Times New Roman" w:hAnsi="Times New Roman" w:cs="Times New Roman"/>
          <w:sz w:val="24"/>
          <w:szCs w:val="24"/>
        </w:rPr>
      </w:pPr>
    </w:p>
    <w:p w:rsidR="000310A0" w:rsidP="000310A0" w:rsidRDefault="000310A0">
      <w:pPr>
        <w:spacing w:line="360" w:lineRule="auto"/>
        <w:jc w:val="both"/>
        <w:rPr>
          <w:rFonts w:ascii="Times New Roman" w:hAnsi="Times New Roman" w:cs="Times New Roman"/>
          <w:sz w:val="24"/>
          <w:szCs w:val="24"/>
        </w:rPr>
      </w:pPr>
    </w:p>
    <w:p w:rsidR="000310A0" w:rsidP="000310A0" w:rsidRDefault="000310A0">
      <w:pPr>
        <w:spacing w:line="360" w:lineRule="auto"/>
        <w:jc w:val="both"/>
        <w:rPr>
          <w:rFonts w:ascii="Times New Roman" w:hAnsi="Times New Roman" w:cs="Times New Roman"/>
          <w:sz w:val="24"/>
          <w:szCs w:val="24"/>
        </w:rPr>
      </w:pPr>
    </w:p>
    <w:p w:rsidR="000310A0" w:rsidP="000310A0" w:rsidRDefault="000310A0">
      <w:pPr>
        <w:spacing w:line="360" w:lineRule="auto"/>
        <w:jc w:val="both"/>
        <w:rPr>
          <w:rFonts w:ascii="Times New Roman" w:hAnsi="Times New Roman" w:cs="Times New Roman"/>
          <w:sz w:val="24"/>
          <w:szCs w:val="24"/>
        </w:rPr>
      </w:pPr>
    </w:p>
    <w:p w:rsidR="000310A0" w:rsidP="000310A0" w:rsidRDefault="000310A0">
      <w:pPr>
        <w:spacing w:line="360" w:lineRule="auto"/>
        <w:jc w:val="both"/>
        <w:rPr>
          <w:rFonts w:ascii="Times New Roman" w:hAnsi="Times New Roman" w:cs="Times New Roman"/>
          <w:sz w:val="24"/>
          <w:szCs w:val="24"/>
        </w:rPr>
      </w:pPr>
    </w:p>
    <w:p w:rsidRPr="00C1120F" w:rsidR="000310A0" w:rsidP="000310A0" w:rsidRDefault="000310A0">
      <w:pPr>
        <w:pStyle w:val="Balk1"/>
        <w:jc w:val="center"/>
        <w:rPr>
          <w:rFonts w:ascii="Times New Roman" w:hAnsi="Times New Roman" w:cs="Times New Roman"/>
          <w:color w:val="auto"/>
          <w:sz w:val="24"/>
          <w:szCs w:val="24"/>
        </w:rPr>
      </w:pPr>
      <w:bookmarkStart w:name="_Toc128149393" w:id="4"/>
      <w:r w:rsidRPr="00C1120F">
        <w:rPr>
          <w:rFonts w:ascii="Times New Roman" w:hAnsi="Times New Roman" w:cs="Times New Roman"/>
          <w:color w:val="auto"/>
          <w:sz w:val="24"/>
          <w:szCs w:val="24"/>
        </w:rPr>
        <w:lastRenderedPageBreak/>
        <w:t>GENEL DEĞERLENDİRME</w:t>
      </w:r>
      <w:bookmarkEnd w:id="4"/>
    </w:p>
    <w:p w:rsidR="000310A0" w:rsidP="000310A0" w:rsidRDefault="000310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2022 yılı içerisinde üniversitemiz araştırmacıları tarafından 47 adet Genel Sosyal Sorumluluk Projesi başvurusu yapılmış, proje numarası verilmiş ve 37 adet proje tamamlanmıştır. 28 adet Uzun Süreli ve Bütçeli Sosyal Sorumluluk Projesi başvurusu yapılmış, 15 adet proje tamamlanmış, 1 proje ise proje yürütücüsünün talebi ile iptal edilmiştir. Bir proje başvurusu ise Değerlendirme Kurulu tarafından sosyal sorumluluk projesi özelliklerini taşımadığı için kabul edilmemiştir.</w:t>
      </w:r>
    </w:p>
    <w:p w:rsidRPr="00C1120F" w:rsidR="000310A0" w:rsidP="000310A0" w:rsidRDefault="000310A0">
      <w:pPr>
        <w:pStyle w:val="Balk2"/>
        <w:rPr>
          <w:rFonts w:ascii="Times New Roman" w:hAnsi="Times New Roman" w:cs="Times New Roman"/>
          <w:color w:val="auto"/>
          <w:sz w:val="24"/>
          <w:szCs w:val="24"/>
        </w:rPr>
      </w:pPr>
      <w:bookmarkStart w:name="_Toc128149394" w:id="5"/>
      <w:r w:rsidRPr="00C1120F">
        <w:rPr>
          <w:rFonts w:ascii="Times New Roman" w:hAnsi="Times New Roman" w:cs="Times New Roman"/>
          <w:color w:val="auto"/>
          <w:sz w:val="24"/>
          <w:szCs w:val="24"/>
        </w:rPr>
        <w:t>Projelerin Birimlere Göre Dağılımı</w:t>
      </w:r>
      <w:bookmarkEnd w:id="5"/>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Kabul edilen uzun süreli ve bütçeli sosyal sorumluluk projelerinin yürütücüleri, Üniversitemizin 9 farklı akademik biriminde görev yapmakta olan akademik personelleridir. Tablo 1’de uzun süreli ve bütçeli sosyal sorumluluk projelerinin gerçekleştiği birimler ve gerçekleştirilen proje sayıları verilmiştir. 9 proje ile Sağlık Bilimleri Fakültesi 2022 yılı içerisinde en fazla uzun süreli ve bütçeli proje gerçekleştiren akademik birim olmuştur. 5 proje ile İslami İlimler Fakültesi ve 4 proje ile Tıp Fakültesi ikinci ve üçüncü en fazla proje gerçekleştiren akademik birimler olmuştur.</w:t>
      </w:r>
    </w:p>
    <w:p w:rsidR="000310A0" w:rsidP="000310A0" w:rsidRDefault="000310A0">
      <w:pPr>
        <w:spacing w:after="0" w:line="240" w:lineRule="auto"/>
        <w:jc w:val="center"/>
        <w:rPr>
          <w:rFonts w:ascii="Times New Roman" w:hAnsi="Times New Roman" w:cs="Times New Roman"/>
          <w:sz w:val="20"/>
          <w:szCs w:val="20"/>
        </w:rPr>
      </w:pPr>
      <w:r w:rsidRPr="00B11B45">
        <w:rPr>
          <w:rFonts w:ascii="Times New Roman" w:hAnsi="Times New Roman" w:cs="Times New Roman"/>
          <w:sz w:val="20"/>
          <w:szCs w:val="20"/>
        </w:rPr>
        <w:t xml:space="preserve">Tablo 1. Uzun süreli ve bütçeli sosyal sorumluluk projelerinin </w:t>
      </w:r>
    </w:p>
    <w:p w:rsidRPr="00B11B45" w:rsidR="000310A0" w:rsidP="000310A0" w:rsidRDefault="000310A0">
      <w:pPr>
        <w:spacing w:after="0" w:line="240" w:lineRule="auto"/>
        <w:jc w:val="center"/>
        <w:rPr>
          <w:rFonts w:ascii="Times New Roman" w:hAnsi="Times New Roman" w:cs="Times New Roman"/>
          <w:sz w:val="20"/>
          <w:szCs w:val="20"/>
        </w:rPr>
      </w:pPr>
      <w:proofErr w:type="gramStart"/>
      <w:r w:rsidRPr="00B11B45">
        <w:rPr>
          <w:rFonts w:ascii="Times New Roman" w:hAnsi="Times New Roman" w:cs="Times New Roman"/>
          <w:sz w:val="20"/>
          <w:szCs w:val="20"/>
        </w:rPr>
        <w:t>akademik</w:t>
      </w:r>
      <w:proofErr w:type="gramEnd"/>
      <w:r w:rsidRPr="00B11B45">
        <w:rPr>
          <w:rFonts w:ascii="Times New Roman" w:hAnsi="Times New Roman" w:cs="Times New Roman"/>
          <w:sz w:val="20"/>
          <w:szCs w:val="20"/>
        </w:rPr>
        <w:t xml:space="preserve"> birimlerde gerçekleşen proje sayıları</w:t>
      </w:r>
      <w:r>
        <w:rPr>
          <w:rFonts w:ascii="Times New Roman" w:hAnsi="Times New Roman" w:cs="Times New Roman"/>
          <w:sz w:val="20"/>
          <w:szCs w:val="20"/>
        </w:rPr>
        <w:t>.</w:t>
      </w:r>
    </w:p>
    <w:tbl>
      <w:tblPr>
        <w:tblStyle w:val="AkGlgeleme-Vurgu2"/>
        <w:tblW w:w="4477" w:type="dxa"/>
        <w:jc w:val="center"/>
        <w:tblLook w:val="04A0" w:firstRow="1" w:lastRow="0" w:firstColumn="1" w:lastColumn="0" w:noHBand="0" w:noVBand="1"/>
      </w:tblPr>
      <w:tblGrid>
        <w:gridCol w:w="3211"/>
        <w:gridCol w:w="1266"/>
      </w:tblGrid>
      <w:tr w:rsidRPr="00B11B45" w:rsidR="000310A0" w:rsidTr="00004FD1">
        <w:trPr>
          <w:cnfStyle w:val="100000000000" w:firstRow="1" w:lastRow="0" w:firstColumn="0" w:lastColumn="0" w:oddVBand="0" w:evenVBand="0" w:oddHBand="0"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Fakülte</w:t>
            </w:r>
          </w:p>
        </w:tc>
        <w:tc>
          <w:tcPr>
            <w:tcW w:w="1266" w:type="dxa"/>
            <w:vAlign w:val="center"/>
            <w:hideMark/>
          </w:tcPr>
          <w:p w:rsidRPr="00B11B45" w:rsidR="000310A0" w:rsidP="00004FD1" w:rsidRDefault="000310A0">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Proje Sayısı</w:t>
            </w:r>
          </w:p>
        </w:tc>
      </w:tr>
      <w:tr w:rsidRPr="00B11B45" w:rsidR="000310A0" w:rsidTr="00004FD1">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Eczacılık Fakültesi</w:t>
            </w:r>
          </w:p>
        </w:tc>
        <w:tc>
          <w:tcPr>
            <w:tcW w:w="1266" w:type="dxa"/>
            <w:vAlign w:val="center"/>
            <w:hideMark/>
          </w:tcPr>
          <w:p w:rsidRPr="00B11B45" w:rsidR="000310A0" w:rsidP="00004FD1" w:rsidRDefault="000310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2</w:t>
            </w:r>
          </w:p>
        </w:tc>
      </w:tr>
      <w:tr w:rsidRPr="00B11B45" w:rsidR="000310A0" w:rsidTr="00004FD1">
        <w:trPr>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İktisadi ve İdari Bilimler Fakültesi</w:t>
            </w:r>
          </w:p>
        </w:tc>
        <w:tc>
          <w:tcPr>
            <w:tcW w:w="1266" w:type="dxa"/>
            <w:vAlign w:val="center"/>
            <w:hideMark/>
          </w:tcPr>
          <w:p w:rsidRPr="00B11B45" w:rsidR="000310A0" w:rsidP="00004FD1" w:rsidRDefault="000310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3</w:t>
            </w:r>
          </w:p>
        </w:tc>
      </w:tr>
      <w:tr w:rsidRPr="00B11B45" w:rsidR="000310A0" w:rsidTr="00004FD1">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İslami İlimler Fakültesi</w:t>
            </w:r>
          </w:p>
        </w:tc>
        <w:tc>
          <w:tcPr>
            <w:tcW w:w="1266" w:type="dxa"/>
            <w:vAlign w:val="center"/>
            <w:hideMark/>
          </w:tcPr>
          <w:p w:rsidRPr="00B11B45" w:rsidR="000310A0" w:rsidP="00004FD1" w:rsidRDefault="000310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5</w:t>
            </w:r>
          </w:p>
        </w:tc>
      </w:tr>
      <w:tr w:rsidRPr="00B11B45" w:rsidR="000310A0" w:rsidTr="00004FD1">
        <w:trPr>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Mühendislik ve Mimarlık Fakültesi</w:t>
            </w:r>
          </w:p>
        </w:tc>
        <w:tc>
          <w:tcPr>
            <w:tcW w:w="1266" w:type="dxa"/>
            <w:vAlign w:val="center"/>
            <w:hideMark/>
          </w:tcPr>
          <w:p w:rsidRPr="00B11B45" w:rsidR="000310A0" w:rsidP="00004FD1" w:rsidRDefault="000310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r w:rsidRPr="00B11B45" w:rsidR="000310A0" w:rsidTr="00004FD1">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Sağlık Bilimleri Fakültesi</w:t>
            </w:r>
          </w:p>
        </w:tc>
        <w:tc>
          <w:tcPr>
            <w:tcW w:w="1266" w:type="dxa"/>
            <w:vAlign w:val="center"/>
            <w:hideMark/>
          </w:tcPr>
          <w:p w:rsidRPr="00B11B45" w:rsidR="000310A0" w:rsidP="00004FD1" w:rsidRDefault="000310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9</w:t>
            </w:r>
          </w:p>
        </w:tc>
      </w:tr>
      <w:tr w:rsidRPr="00B11B45" w:rsidR="000310A0" w:rsidTr="00004FD1">
        <w:trPr>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Sağlık Hizmetleri MYO</w:t>
            </w:r>
          </w:p>
        </w:tc>
        <w:tc>
          <w:tcPr>
            <w:tcW w:w="1266" w:type="dxa"/>
            <w:vAlign w:val="center"/>
            <w:hideMark/>
          </w:tcPr>
          <w:p w:rsidRPr="00B11B45" w:rsidR="000310A0" w:rsidP="00004FD1" w:rsidRDefault="000310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r w:rsidRPr="00B11B45" w:rsidR="000310A0" w:rsidTr="00004FD1">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Sosyal ve Beşeri Bilimler Fakültesi</w:t>
            </w:r>
          </w:p>
        </w:tc>
        <w:tc>
          <w:tcPr>
            <w:tcW w:w="1266" w:type="dxa"/>
            <w:vAlign w:val="center"/>
            <w:hideMark/>
          </w:tcPr>
          <w:p w:rsidRPr="00B11B45" w:rsidR="000310A0" w:rsidP="00004FD1" w:rsidRDefault="000310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2</w:t>
            </w:r>
          </w:p>
        </w:tc>
      </w:tr>
      <w:tr w:rsidRPr="00B11B45" w:rsidR="000310A0" w:rsidTr="00004FD1">
        <w:trPr>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Tıp Fakültesi</w:t>
            </w:r>
          </w:p>
        </w:tc>
        <w:tc>
          <w:tcPr>
            <w:tcW w:w="1266" w:type="dxa"/>
            <w:vAlign w:val="center"/>
            <w:hideMark/>
          </w:tcPr>
          <w:p w:rsidRPr="00B11B45" w:rsidR="000310A0" w:rsidP="00004FD1" w:rsidRDefault="000310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4</w:t>
            </w:r>
          </w:p>
        </w:tc>
      </w:tr>
      <w:tr w:rsidRPr="00B11B45" w:rsidR="000310A0" w:rsidTr="00004FD1">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11" w:type="dxa"/>
            <w:vAlign w:val="center"/>
            <w:hideMark/>
          </w:tcPr>
          <w:p w:rsidRPr="00B11B45" w:rsidR="000310A0" w:rsidP="00004FD1" w:rsidRDefault="000310A0">
            <w:pPr>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Turizm Fakültesi</w:t>
            </w:r>
          </w:p>
        </w:tc>
        <w:tc>
          <w:tcPr>
            <w:tcW w:w="1266" w:type="dxa"/>
            <w:vAlign w:val="center"/>
            <w:hideMark/>
          </w:tcPr>
          <w:p w:rsidRPr="00B11B45" w:rsidR="000310A0" w:rsidP="00004FD1" w:rsidRDefault="000310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bl>
    <w:p w:rsidR="000310A0" w:rsidP="000310A0" w:rsidRDefault="000310A0">
      <w:pPr>
        <w:spacing w:after="0" w:line="360" w:lineRule="auto"/>
        <w:jc w:val="center"/>
        <w:rPr>
          <w:rFonts w:ascii="Times New Roman" w:hAnsi="Times New Roman" w:cs="Times New Roman"/>
          <w:sz w:val="24"/>
          <w:szCs w:val="24"/>
        </w:rPr>
      </w:pPr>
    </w:p>
    <w:p w:rsidR="000310A0" w:rsidP="000310A0" w:rsidRDefault="000310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Şekil 1’de</w:t>
      </w:r>
      <w:r w:rsidRPr="00C82FF3">
        <w:rPr>
          <w:rFonts w:ascii="Times New Roman" w:hAnsi="Times New Roman" w:cs="Times New Roman"/>
          <w:sz w:val="24"/>
          <w:szCs w:val="24"/>
        </w:rPr>
        <w:t xml:space="preserve"> </w:t>
      </w:r>
      <w:r>
        <w:rPr>
          <w:rFonts w:ascii="Times New Roman" w:hAnsi="Times New Roman" w:cs="Times New Roman"/>
          <w:sz w:val="24"/>
          <w:szCs w:val="24"/>
        </w:rPr>
        <w:t>u</w:t>
      </w:r>
      <w:r w:rsidRPr="00C82FF3">
        <w:rPr>
          <w:rFonts w:ascii="Times New Roman" w:hAnsi="Times New Roman" w:cs="Times New Roman"/>
          <w:sz w:val="24"/>
          <w:szCs w:val="24"/>
        </w:rPr>
        <w:t>zun süreli ve bütçeli sosyal sorumluluk projelerinin akademik birimlere göre dağılım yüzdeleri</w:t>
      </w:r>
      <w:r>
        <w:rPr>
          <w:rFonts w:ascii="Times New Roman" w:hAnsi="Times New Roman" w:cs="Times New Roman"/>
          <w:sz w:val="24"/>
          <w:szCs w:val="24"/>
        </w:rPr>
        <w:t xml:space="preserve"> verilmiştir. Gerçekleştirilen toplam projelerin %32’si Sağlık Bilimleri Fakültesi tarafından gerçekleştirilmiştir. </w:t>
      </w:r>
    </w:p>
    <w:p w:rsidR="000310A0" w:rsidP="000310A0" w:rsidRDefault="000310A0">
      <w:pPr>
        <w:spacing w:after="0" w:line="360" w:lineRule="auto"/>
        <w:jc w:val="center"/>
        <w:rPr>
          <w:rFonts w:ascii="Times New Roman" w:hAnsi="Times New Roman" w:cs="Times New Roman"/>
          <w:sz w:val="24"/>
          <w:szCs w:val="24"/>
        </w:rPr>
      </w:pPr>
      <w:r>
        <w:rPr>
          <w:noProof/>
          <w:lang w:eastAsia="tr-TR"/>
        </w:rPr>
        <w:lastRenderedPageBreak/>
        <w:drawing>
          <wp:inline distT="0" distB="0" distL="0" distR="0" wp14:anchorId="06797E03" wp14:editId="7DE3F002">
            <wp:extent cx="3968160" cy="2500393"/>
            <wp:effectExtent l="19050" t="0" r="1329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B11B45" w:rsidR="000310A0" w:rsidP="000310A0" w:rsidRDefault="000310A0">
      <w:pPr>
        <w:spacing w:line="360" w:lineRule="auto"/>
        <w:jc w:val="center"/>
        <w:rPr>
          <w:rFonts w:ascii="Times New Roman" w:hAnsi="Times New Roman" w:cs="Times New Roman"/>
          <w:sz w:val="20"/>
          <w:szCs w:val="20"/>
        </w:rPr>
      </w:pPr>
      <w:r w:rsidRPr="00B11B45">
        <w:rPr>
          <w:rFonts w:ascii="Times New Roman" w:hAnsi="Times New Roman" w:cs="Times New Roman"/>
          <w:sz w:val="20"/>
          <w:szCs w:val="20"/>
        </w:rPr>
        <w:t>Şekil 1. Uzun süreli ve bütçeli sosyal sorumluluk projelerinin akademik birimlere göre dağılım yüzdeleri</w:t>
      </w:r>
      <w:r>
        <w:rPr>
          <w:rFonts w:ascii="Times New Roman" w:hAnsi="Times New Roman" w:cs="Times New Roman"/>
          <w:sz w:val="20"/>
          <w:szCs w:val="20"/>
        </w:rPr>
        <w:t>.</w:t>
      </w:r>
    </w:p>
    <w:p w:rsidR="000310A0" w:rsidP="000310A0" w:rsidRDefault="000310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Kabul edilen genel sosyal sorumluluk projelerinin yürütücüleri, Üniversitemizin 11 farklı akademik biriminde görev yapmakta olan akademik personelleridir. Tablo 2’de genel sosyal sorumluluk projelerinin gerçekleştiği birimler ve gerçekleştirilen proje sayıları verilmiştir. 20 proje ile Sağlık Bilimleri Fakültesi 2022 yılı içerisinde en fazla genel proje gerçekleştiren akademik birim olmuştur. 7 proje ile Eczacılık Fakültesi ve 5 proje ile Tıp Fakültesi ikinci ve üçüncü en fazla proje gerçekleştiren akademik birimler olmuştur.</w:t>
      </w:r>
    </w:p>
    <w:p w:rsidR="000310A0" w:rsidP="000310A0" w:rsidRDefault="000310A0">
      <w:pPr>
        <w:spacing w:after="0" w:line="240" w:lineRule="auto"/>
        <w:jc w:val="center"/>
        <w:rPr>
          <w:rFonts w:ascii="Times New Roman" w:hAnsi="Times New Roman" w:cs="Times New Roman"/>
          <w:sz w:val="20"/>
          <w:szCs w:val="20"/>
        </w:rPr>
      </w:pPr>
      <w:r w:rsidRPr="00B11B45">
        <w:rPr>
          <w:rFonts w:ascii="Times New Roman" w:hAnsi="Times New Roman" w:cs="Times New Roman"/>
          <w:sz w:val="20"/>
          <w:szCs w:val="20"/>
        </w:rPr>
        <w:t xml:space="preserve"> </w:t>
      </w:r>
      <w:r>
        <w:rPr>
          <w:rFonts w:ascii="Times New Roman" w:hAnsi="Times New Roman" w:cs="Times New Roman"/>
          <w:sz w:val="20"/>
          <w:szCs w:val="20"/>
        </w:rPr>
        <w:t>Tablo 2</w:t>
      </w:r>
      <w:r w:rsidRPr="00B11B45">
        <w:rPr>
          <w:rFonts w:ascii="Times New Roman" w:hAnsi="Times New Roman" w:cs="Times New Roman"/>
          <w:sz w:val="20"/>
          <w:szCs w:val="20"/>
        </w:rPr>
        <w:t xml:space="preserve">. </w:t>
      </w:r>
      <w:r>
        <w:rPr>
          <w:rFonts w:ascii="Times New Roman" w:hAnsi="Times New Roman" w:cs="Times New Roman"/>
          <w:sz w:val="20"/>
          <w:szCs w:val="20"/>
        </w:rPr>
        <w:t>Genel</w:t>
      </w:r>
      <w:r w:rsidRPr="00B11B45">
        <w:rPr>
          <w:rFonts w:ascii="Times New Roman" w:hAnsi="Times New Roman" w:cs="Times New Roman"/>
          <w:sz w:val="20"/>
          <w:szCs w:val="20"/>
        </w:rPr>
        <w:t xml:space="preserve"> sosyal sorumluluk projelerinin </w:t>
      </w:r>
    </w:p>
    <w:p w:rsidRPr="00B11B45" w:rsidR="000310A0" w:rsidP="000310A0" w:rsidRDefault="000310A0">
      <w:pPr>
        <w:spacing w:after="0" w:line="240" w:lineRule="auto"/>
        <w:jc w:val="center"/>
        <w:rPr>
          <w:rFonts w:ascii="Times New Roman" w:hAnsi="Times New Roman" w:cs="Times New Roman"/>
          <w:sz w:val="20"/>
          <w:szCs w:val="20"/>
        </w:rPr>
      </w:pPr>
      <w:proofErr w:type="gramStart"/>
      <w:r w:rsidRPr="00B11B45">
        <w:rPr>
          <w:rFonts w:ascii="Times New Roman" w:hAnsi="Times New Roman" w:cs="Times New Roman"/>
          <w:sz w:val="20"/>
          <w:szCs w:val="20"/>
        </w:rPr>
        <w:t>akademik</w:t>
      </w:r>
      <w:proofErr w:type="gramEnd"/>
      <w:r w:rsidRPr="00B11B45">
        <w:rPr>
          <w:rFonts w:ascii="Times New Roman" w:hAnsi="Times New Roman" w:cs="Times New Roman"/>
          <w:sz w:val="20"/>
          <w:szCs w:val="20"/>
        </w:rPr>
        <w:t xml:space="preserve"> birimlerde gerçekleşen proje sayıları</w:t>
      </w:r>
      <w:r>
        <w:rPr>
          <w:rFonts w:ascii="Times New Roman" w:hAnsi="Times New Roman" w:cs="Times New Roman"/>
          <w:sz w:val="20"/>
          <w:szCs w:val="20"/>
        </w:rPr>
        <w:t>.</w:t>
      </w:r>
    </w:p>
    <w:tbl>
      <w:tblPr>
        <w:tblStyle w:val="AkGlgeleme-Vurgu2"/>
        <w:tblW w:w="4940" w:type="dxa"/>
        <w:jc w:val="center"/>
        <w:tblLook w:val="04A0" w:firstRow="1" w:lastRow="0" w:firstColumn="1" w:lastColumn="0" w:noHBand="0" w:noVBand="1"/>
      </w:tblPr>
      <w:tblGrid>
        <w:gridCol w:w="3569"/>
        <w:gridCol w:w="1371"/>
      </w:tblGrid>
      <w:tr w:rsidRPr="00653128" w:rsidR="000310A0" w:rsidTr="00004FD1">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Fakülte</w:t>
            </w:r>
          </w:p>
        </w:tc>
        <w:tc>
          <w:tcPr>
            <w:tcW w:w="1371" w:type="dxa"/>
            <w:vAlign w:val="center"/>
            <w:hideMark/>
          </w:tcPr>
          <w:p w:rsidRPr="00B11B45" w:rsidR="000310A0" w:rsidP="00004FD1" w:rsidRDefault="000310A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Proje Sayısı</w:t>
            </w:r>
          </w:p>
        </w:tc>
      </w:tr>
      <w:tr w:rsidRPr="004421B9" w:rsidR="000310A0" w:rsidTr="00004FD1">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Eczacılık Fakültesi</w:t>
            </w:r>
          </w:p>
        </w:tc>
        <w:tc>
          <w:tcPr>
            <w:tcW w:w="1371" w:type="dxa"/>
            <w:vAlign w:val="center"/>
            <w:hideMark/>
          </w:tcPr>
          <w:p w:rsidRPr="00B11B45" w:rsidR="000310A0" w:rsidP="00004FD1" w:rsidRDefault="000310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7</w:t>
            </w:r>
          </w:p>
        </w:tc>
      </w:tr>
      <w:tr w:rsidRPr="004421B9" w:rsidR="000310A0" w:rsidTr="00004FD1">
        <w:trPr>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İktisadi ve İdari Bilimler Fakültesi</w:t>
            </w:r>
          </w:p>
        </w:tc>
        <w:tc>
          <w:tcPr>
            <w:tcW w:w="1371" w:type="dxa"/>
            <w:vAlign w:val="center"/>
            <w:hideMark/>
          </w:tcPr>
          <w:p w:rsidRPr="00B11B45" w:rsidR="000310A0" w:rsidP="00004FD1" w:rsidRDefault="000310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2</w:t>
            </w:r>
          </w:p>
        </w:tc>
      </w:tr>
      <w:tr w:rsidRPr="004421B9" w:rsidR="000310A0" w:rsidTr="00004FD1">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İslami İlimler Fakültesi</w:t>
            </w:r>
          </w:p>
        </w:tc>
        <w:tc>
          <w:tcPr>
            <w:tcW w:w="1371" w:type="dxa"/>
            <w:vAlign w:val="center"/>
            <w:hideMark/>
          </w:tcPr>
          <w:p w:rsidRPr="00B11B45" w:rsidR="000310A0" w:rsidP="00004FD1" w:rsidRDefault="000310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r w:rsidRPr="004421B9" w:rsidR="000310A0" w:rsidTr="00004FD1">
        <w:trPr>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Orman Fakültesi</w:t>
            </w:r>
          </w:p>
        </w:tc>
        <w:tc>
          <w:tcPr>
            <w:tcW w:w="1371" w:type="dxa"/>
            <w:vAlign w:val="center"/>
            <w:hideMark/>
          </w:tcPr>
          <w:p w:rsidRPr="00B11B45" w:rsidR="000310A0" w:rsidP="00004FD1" w:rsidRDefault="000310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r w:rsidRPr="004421B9" w:rsidR="000310A0" w:rsidTr="00004FD1">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Sağlık Bilimleri Fakültesi</w:t>
            </w:r>
          </w:p>
        </w:tc>
        <w:tc>
          <w:tcPr>
            <w:tcW w:w="1371" w:type="dxa"/>
            <w:vAlign w:val="center"/>
            <w:hideMark/>
          </w:tcPr>
          <w:p w:rsidRPr="00B11B45" w:rsidR="000310A0" w:rsidP="00004FD1" w:rsidRDefault="000310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20</w:t>
            </w:r>
          </w:p>
        </w:tc>
      </w:tr>
      <w:tr w:rsidRPr="004421B9" w:rsidR="000310A0" w:rsidTr="00004FD1">
        <w:trPr>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Sağlık Hizmetleri MYO</w:t>
            </w:r>
          </w:p>
        </w:tc>
        <w:tc>
          <w:tcPr>
            <w:tcW w:w="1371" w:type="dxa"/>
            <w:vAlign w:val="center"/>
            <w:hideMark/>
          </w:tcPr>
          <w:p w:rsidRPr="00B11B45" w:rsidR="000310A0" w:rsidP="00004FD1" w:rsidRDefault="000310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4</w:t>
            </w:r>
          </w:p>
        </w:tc>
      </w:tr>
      <w:tr w:rsidRPr="004421B9" w:rsidR="000310A0" w:rsidTr="00004FD1">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Sağlık Uygulama ve Araştırma Merkezi</w:t>
            </w:r>
          </w:p>
        </w:tc>
        <w:tc>
          <w:tcPr>
            <w:tcW w:w="1371" w:type="dxa"/>
            <w:vAlign w:val="center"/>
            <w:hideMark/>
          </w:tcPr>
          <w:p w:rsidRPr="00B11B45" w:rsidR="000310A0" w:rsidP="00004FD1" w:rsidRDefault="000310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r w:rsidRPr="004421B9" w:rsidR="000310A0" w:rsidTr="00004FD1">
        <w:trPr>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Sanat ve Tasarım Fakültesi</w:t>
            </w:r>
          </w:p>
        </w:tc>
        <w:tc>
          <w:tcPr>
            <w:tcW w:w="1371" w:type="dxa"/>
            <w:vAlign w:val="center"/>
            <w:hideMark/>
          </w:tcPr>
          <w:p w:rsidRPr="00B11B45" w:rsidR="000310A0" w:rsidP="00004FD1" w:rsidRDefault="000310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r w:rsidRPr="004421B9" w:rsidR="000310A0" w:rsidTr="00004FD1">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Sosyal ve Beşeri Bilimler Fakültesi</w:t>
            </w:r>
          </w:p>
        </w:tc>
        <w:tc>
          <w:tcPr>
            <w:tcW w:w="1371" w:type="dxa"/>
            <w:vAlign w:val="center"/>
            <w:hideMark/>
          </w:tcPr>
          <w:p w:rsidRPr="00B11B45" w:rsidR="000310A0" w:rsidP="00004FD1" w:rsidRDefault="000310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1</w:t>
            </w:r>
          </w:p>
        </w:tc>
      </w:tr>
      <w:tr w:rsidRPr="004421B9" w:rsidR="000310A0" w:rsidTr="00004FD1">
        <w:trPr>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Tıp Fakültesi</w:t>
            </w:r>
          </w:p>
        </w:tc>
        <w:tc>
          <w:tcPr>
            <w:tcW w:w="1371" w:type="dxa"/>
            <w:vAlign w:val="center"/>
            <w:hideMark/>
          </w:tcPr>
          <w:p w:rsidRPr="00B11B45" w:rsidR="000310A0" w:rsidP="00004FD1" w:rsidRDefault="000310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5</w:t>
            </w:r>
          </w:p>
        </w:tc>
      </w:tr>
      <w:tr w:rsidRPr="004421B9" w:rsidR="000310A0" w:rsidTr="00004FD1">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69" w:type="dxa"/>
            <w:vAlign w:val="center"/>
            <w:hideMark/>
          </w:tcPr>
          <w:p w:rsidRPr="00B11B45" w:rsidR="000310A0" w:rsidP="00004FD1" w:rsidRDefault="000310A0">
            <w:pPr>
              <w:spacing w:line="360" w:lineRule="auto"/>
              <w:rPr>
                <w:rFonts w:ascii="Times New Roman" w:hAnsi="Times New Roman" w:eastAsia="Times New Roman" w:cs="Times New Roman"/>
                <w:b w:val="0"/>
                <w:color w:val="000000"/>
                <w:sz w:val="20"/>
                <w:szCs w:val="20"/>
                <w:lang w:eastAsia="tr-TR"/>
              </w:rPr>
            </w:pPr>
            <w:r w:rsidRPr="00B11B45">
              <w:rPr>
                <w:rFonts w:ascii="Times New Roman" w:hAnsi="Times New Roman" w:eastAsia="Times New Roman" w:cs="Times New Roman"/>
                <w:b w:val="0"/>
                <w:color w:val="000000"/>
                <w:sz w:val="20"/>
                <w:szCs w:val="20"/>
                <w:lang w:eastAsia="tr-TR"/>
              </w:rPr>
              <w:t>Turizm Fakültesi</w:t>
            </w:r>
          </w:p>
        </w:tc>
        <w:tc>
          <w:tcPr>
            <w:tcW w:w="1371" w:type="dxa"/>
            <w:vAlign w:val="center"/>
            <w:hideMark/>
          </w:tcPr>
          <w:p w:rsidRPr="00B11B45" w:rsidR="000310A0" w:rsidP="00004FD1" w:rsidRDefault="000310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lang w:eastAsia="tr-TR"/>
              </w:rPr>
            </w:pPr>
            <w:r w:rsidRPr="00B11B45">
              <w:rPr>
                <w:rFonts w:ascii="Times New Roman" w:hAnsi="Times New Roman" w:eastAsia="Times New Roman" w:cs="Times New Roman"/>
                <w:color w:val="000000"/>
                <w:sz w:val="20"/>
                <w:szCs w:val="20"/>
                <w:lang w:eastAsia="tr-TR"/>
              </w:rPr>
              <w:t>4</w:t>
            </w:r>
          </w:p>
        </w:tc>
      </w:tr>
    </w:tbl>
    <w:p w:rsidR="000310A0" w:rsidP="000310A0" w:rsidRDefault="000310A0">
      <w:pPr>
        <w:spacing w:line="360" w:lineRule="auto"/>
        <w:ind w:firstLine="708"/>
        <w:jc w:val="both"/>
        <w:rPr>
          <w:rFonts w:ascii="Times New Roman" w:hAnsi="Times New Roman" w:cs="Times New Roman"/>
          <w:sz w:val="24"/>
          <w:szCs w:val="24"/>
        </w:rPr>
      </w:pPr>
      <w:bookmarkStart w:name="_GoBack" w:id="6"/>
      <w:bookmarkEnd w:id="6"/>
      <w:r>
        <w:rPr>
          <w:rFonts w:ascii="Times New Roman" w:hAnsi="Times New Roman" w:cs="Times New Roman"/>
          <w:sz w:val="24"/>
          <w:szCs w:val="24"/>
        </w:rPr>
        <w:lastRenderedPageBreak/>
        <w:t>Şekil 2’de</w:t>
      </w:r>
      <w:r w:rsidRPr="00C82FF3">
        <w:rPr>
          <w:rFonts w:ascii="Times New Roman" w:hAnsi="Times New Roman" w:cs="Times New Roman"/>
          <w:sz w:val="24"/>
          <w:szCs w:val="24"/>
        </w:rPr>
        <w:t xml:space="preserve"> </w:t>
      </w:r>
      <w:r>
        <w:rPr>
          <w:rFonts w:ascii="Times New Roman" w:hAnsi="Times New Roman" w:cs="Times New Roman"/>
          <w:sz w:val="24"/>
          <w:szCs w:val="24"/>
        </w:rPr>
        <w:t>genel</w:t>
      </w:r>
      <w:r w:rsidRPr="00C82FF3">
        <w:rPr>
          <w:rFonts w:ascii="Times New Roman" w:hAnsi="Times New Roman" w:cs="Times New Roman"/>
          <w:sz w:val="24"/>
          <w:szCs w:val="24"/>
        </w:rPr>
        <w:t xml:space="preserve"> sosyal sorumluluk projelerinin akademik birimlere göre dağılım yüzdeleri</w:t>
      </w:r>
      <w:r>
        <w:rPr>
          <w:rFonts w:ascii="Times New Roman" w:hAnsi="Times New Roman" w:cs="Times New Roman"/>
          <w:sz w:val="24"/>
          <w:szCs w:val="24"/>
        </w:rPr>
        <w:t xml:space="preserve"> verilmiştir. Gerçekleştirilen toplam projelerin %43’ü Sağlık Bilimleri Fakültesi tarafından gerçekleştirilmiştir. </w:t>
      </w:r>
    </w:p>
    <w:p w:rsidR="000310A0" w:rsidP="000310A0" w:rsidRDefault="000310A0">
      <w:pPr>
        <w:spacing w:after="0" w:line="240" w:lineRule="auto"/>
        <w:ind w:firstLine="708"/>
        <w:jc w:val="both"/>
        <w:rPr>
          <w:rFonts w:ascii="Times New Roman" w:hAnsi="Times New Roman" w:cs="Times New Roman"/>
          <w:sz w:val="24"/>
          <w:szCs w:val="24"/>
        </w:rPr>
      </w:pPr>
    </w:p>
    <w:p w:rsidR="000310A0" w:rsidP="000310A0" w:rsidRDefault="000310A0">
      <w:pPr>
        <w:spacing w:after="0" w:line="360" w:lineRule="auto"/>
        <w:jc w:val="center"/>
        <w:rPr>
          <w:rFonts w:ascii="Times New Roman" w:hAnsi="Times New Roman" w:cs="Times New Roman"/>
          <w:sz w:val="24"/>
          <w:szCs w:val="24"/>
        </w:rPr>
      </w:pPr>
      <w:r>
        <w:rPr>
          <w:noProof/>
          <w:lang w:eastAsia="tr-TR"/>
        </w:rPr>
        <w:drawing>
          <wp:inline distT="0" distB="0" distL="0" distR="0" wp14:anchorId="2C7B8266" wp14:editId="19465EB2">
            <wp:extent cx="4279995" cy="2606723"/>
            <wp:effectExtent l="19050" t="0" r="25305" b="3127"/>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B11B45" w:rsidR="000310A0" w:rsidP="000310A0" w:rsidRDefault="000310A0">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Şekil 2</w:t>
      </w:r>
      <w:r w:rsidRPr="00B11B45">
        <w:rPr>
          <w:rFonts w:ascii="Times New Roman" w:hAnsi="Times New Roman" w:cs="Times New Roman"/>
          <w:sz w:val="20"/>
          <w:szCs w:val="20"/>
        </w:rPr>
        <w:t xml:space="preserve">. </w:t>
      </w:r>
      <w:r>
        <w:rPr>
          <w:rFonts w:ascii="Times New Roman" w:hAnsi="Times New Roman" w:cs="Times New Roman"/>
          <w:sz w:val="20"/>
          <w:szCs w:val="20"/>
        </w:rPr>
        <w:t>Genel</w:t>
      </w:r>
      <w:r w:rsidRPr="00B11B45">
        <w:rPr>
          <w:rFonts w:ascii="Times New Roman" w:hAnsi="Times New Roman" w:cs="Times New Roman"/>
          <w:sz w:val="20"/>
          <w:szCs w:val="20"/>
        </w:rPr>
        <w:t xml:space="preserve"> sosyal sorumluluk projelerinin akademik birimlere göre dağılım yüzdeleri</w:t>
      </w:r>
      <w:r>
        <w:rPr>
          <w:rFonts w:ascii="Times New Roman" w:hAnsi="Times New Roman" w:cs="Times New Roman"/>
          <w:sz w:val="20"/>
          <w:szCs w:val="20"/>
        </w:rPr>
        <w:t>.</w:t>
      </w:r>
    </w:p>
    <w:p w:rsidR="000310A0" w:rsidP="000310A0" w:rsidRDefault="000310A0">
      <w:pPr>
        <w:spacing w:after="0" w:line="360" w:lineRule="auto"/>
        <w:jc w:val="both"/>
        <w:rPr>
          <w:rFonts w:ascii="Times New Roman" w:hAnsi="Times New Roman" w:cs="Times New Roman"/>
          <w:b/>
          <w:sz w:val="24"/>
          <w:szCs w:val="24"/>
        </w:rPr>
      </w:pPr>
    </w:p>
    <w:p w:rsidRPr="00C1120F" w:rsidR="000310A0" w:rsidP="000310A0" w:rsidRDefault="000310A0">
      <w:pPr>
        <w:pStyle w:val="Balk2"/>
        <w:rPr>
          <w:rFonts w:ascii="Times New Roman" w:hAnsi="Times New Roman" w:cs="Times New Roman"/>
          <w:color w:val="auto"/>
          <w:sz w:val="24"/>
          <w:szCs w:val="24"/>
        </w:rPr>
      </w:pPr>
      <w:bookmarkStart w:name="_Toc128149395" w:id="7"/>
      <w:r w:rsidRPr="00C1120F">
        <w:rPr>
          <w:rFonts w:ascii="Times New Roman" w:hAnsi="Times New Roman" w:cs="Times New Roman"/>
          <w:color w:val="auto"/>
          <w:sz w:val="24"/>
          <w:szCs w:val="24"/>
        </w:rPr>
        <w:t>Projelerin Konusuna Göre Dağılımı</w:t>
      </w:r>
      <w:bookmarkEnd w:id="7"/>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Sosyal sorumluluk projesi başvuru formunda proje konuları eğitim, kültür-sanat, sosyal, hayvan hakları, hassas gruplar, spor, sağlık, çevre ve diğer (belirtilen konuların dışında </w:t>
      </w:r>
      <w:proofErr w:type="spellStart"/>
      <w:r>
        <w:rPr>
          <w:rFonts w:ascii="Times New Roman" w:hAnsi="Times New Roman" w:cs="Times New Roman"/>
          <w:sz w:val="24"/>
          <w:szCs w:val="24"/>
        </w:rPr>
        <w:t>kendilerin</w:t>
      </w:r>
      <w:proofErr w:type="spellEnd"/>
      <w:r>
        <w:rPr>
          <w:rFonts w:ascii="Times New Roman" w:hAnsi="Times New Roman" w:cs="Times New Roman"/>
          <w:sz w:val="24"/>
          <w:szCs w:val="24"/>
        </w:rPr>
        <w:t xml:space="preserve"> belirlediği bir konu) olarak kategorize edilmiştir. Bir proje, sadece bir konu ile ilgili olabilmesinin yanı sıra birden fazla konu ile de ilgili olabilir. Kabul edilen toplam 75 projenin (genel sosyal sorumluluk projeleri ve uzun süreli ve bütçeli sosyal sorumluluk projeleri toplamı) konulara göre dağılım yüzdeleri Şekil 3’te gösterilmiştir. Şekil 3’te de görüldüğü üzere projelerde en fazla %29 oranla eğitim, %23 oranla sosyal, %20 oranla sağlık konuları ele alınmıştır. </w:t>
      </w:r>
    </w:p>
    <w:p w:rsidR="000310A0" w:rsidP="000310A0" w:rsidRDefault="000310A0">
      <w:pPr>
        <w:spacing w:line="240" w:lineRule="auto"/>
        <w:jc w:val="center"/>
        <w:rPr>
          <w:rFonts w:ascii="Times New Roman" w:hAnsi="Times New Roman" w:cs="Times New Roman"/>
          <w:sz w:val="24"/>
          <w:szCs w:val="24"/>
        </w:rPr>
      </w:pPr>
      <w:r>
        <w:rPr>
          <w:noProof/>
          <w:lang w:eastAsia="tr-TR"/>
        </w:rPr>
        <w:drawing>
          <wp:inline distT="0" distB="0" distL="0" distR="0" wp14:anchorId="3BAB8BC3" wp14:editId="3F1D7B0D">
            <wp:extent cx="3486150" cy="2352675"/>
            <wp:effectExtent l="19050" t="0" r="1905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B11B45" w:rsidR="000310A0" w:rsidP="000310A0" w:rsidRDefault="000310A0">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Şekil 3</w:t>
      </w:r>
      <w:r w:rsidRPr="00B11B45">
        <w:rPr>
          <w:rFonts w:ascii="Times New Roman" w:hAnsi="Times New Roman" w:cs="Times New Roman"/>
          <w:sz w:val="20"/>
          <w:szCs w:val="20"/>
        </w:rPr>
        <w:t xml:space="preserve">. </w:t>
      </w:r>
      <w:r>
        <w:rPr>
          <w:rFonts w:ascii="Times New Roman" w:hAnsi="Times New Roman" w:cs="Times New Roman"/>
          <w:sz w:val="20"/>
          <w:szCs w:val="20"/>
        </w:rPr>
        <w:t>Sosyal</w:t>
      </w:r>
      <w:r w:rsidRPr="00B11B45">
        <w:rPr>
          <w:rFonts w:ascii="Times New Roman" w:hAnsi="Times New Roman" w:cs="Times New Roman"/>
          <w:sz w:val="20"/>
          <w:szCs w:val="20"/>
        </w:rPr>
        <w:t xml:space="preserve"> sorumluluk projelerinin </w:t>
      </w:r>
      <w:r>
        <w:rPr>
          <w:rFonts w:ascii="Times New Roman" w:hAnsi="Times New Roman" w:cs="Times New Roman"/>
          <w:sz w:val="20"/>
          <w:szCs w:val="20"/>
        </w:rPr>
        <w:t>konularına</w:t>
      </w:r>
      <w:r w:rsidRPr="00B11B45">
        <w:rPr>
          <w:rFonts w:ascii="Times New Roman" w:hAnsi="Times New Roman" w:cs="Times New Roman"/>
          <w:sz w:val="20"/>
          <w:szCs w:val="20"/>
        </w:rPr>
        <w:t xml:space="preserve"> göre dağılım yüzdeleri</w:t>
      </w:r>
      <w:r>
        <w:rPr>
          <w:rFonts w:ascii="Times New Roman" w:hAnsi="Times New Roman" w:cs="Times New Roman"/>
          <w:sz w:val="20"/>
          <w:szCs w:val="20"/>
        </w:rPr>
        <w:t>.</w:t>
      </w:r>
    </w:p>
    <w:p w:rsidR="000310A0" w:rsidP="000310A0" w:rsidRDefault="000310A0">
      <w:pPr>
        <w:spacing w:line="360" w:lineRule="auto"/>
        <w:jc w:val="both"/>
        <w:rPr>
          <w:rFonts w:ascii="Times New Roman" w:hAnsi="Times New Roman" w:cs="Times New Roman"/>
          <w:b/>
          <w:sz w:val="24"/>
          <w:szCs w:val="24"/>
        </w:rPr>
      </w:pPr>
    </w:p>
    <w:p w:rsidRPr="00C1120F" w:rsidR="000310A0" w:rsidP="000310A0" w:rsidRDefault="000310A0">
      <w:pPr>
        <w:pStyle w:val="Balk2"/>
        <w:rPr>
          <w:rFonts w:ascii="Times New Roman" w:hAnsi="Times New Roman" w:cs="Times New Roman"/>
          <w:color w:val="auto"/>
          <w:sz w:val="24"/>
          <w:szCs w:val="24"/>
        </w:rPr>
      </w:pPr>
      <w:bookmarkStart w:name="_Toc128149396" w:id="8"/>
      <w:r w:rsidRPr="00C1120F">
        <w:rPr>
          <w:rFonts w:ascii="Times New Roman" w:hAnsi="Times New Roman" w:cs="Times New Roman"/>
          <w:color w:val="auto"/>
          <w:sz w:val="24"/>
          <w:szCs w:val="24"/>
        </w:rPr>
        <w:t>Projelerin Hedef Kitleye Göre Dağılımı</w:t>
      </w:r>
      <w:bookmarkEnd w:id="8"/>
    </w:p>
    <w:p w:rsidR="000310A0" w:rsidP="000310A0" w:rsidRDefault="000310A0">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Projelerin hedef kitlesi olarak sosyal sorumluluk projesi başvuru formunda bebekler, çocuklar, gençler, yetişkinler, yaşlılar, farklı hastalık taşıyan bireyler, kadınlar, özel gereksinime sahip bireyler, engelliler ve aileleri, göçmenler, </w:t>
      </w:r>
      <w:proofErr w:type="spellStart"/>
      <w:r>
        <w:rPr>
          <w:rFonts w:ascii="Times New Roman" w:hAnsi="Times New Roman" w:cs="Times New Roman"/>
          <w:sz w:val="24"/>
          <w:szCs w:val="24"/>
        </w:rPr>
        <w:t>bimekan</w:t>
      </w:r>
      <w:proofErr w:type="spellEnd"/>
      <w:r>
        <w:rPr>
          <w:rFonts w:ascii="Times New Roman" w:hAnsi="Times New Roman" w:cs="Times New Roman"/>
          <w:sz w:val="24"/>
          <w:szCs w:val="24"/>
        </w:rPr>
        <w:t xml:space="preserve"> bireyler, aileler ve diğer (belirtilen kitleler dışında </w:t>
      </w:r>
      <w:proofErr w:type="spellStart"/>
      <w:r>
        <w:rPr>
          <w:rFonts w:ascii="Times New Roman" w:hAnsi="Times New Roman" w:cs="Times New Roman"/>
          <w:sz w:val="24"/>
          <w:szCs w:val="24"/>
        </w:rPr>
        <w:t>kendilerin</w:t>
      </w:r>
      <w:proofErr w:type="spellEnd"/>
      <w:r>
        <w:rPr>
          <w:rFonts w:ascii="Times New Roman" w:hAnsi="Times New Roman" w:cs="Times New Roman"/>
          <w:sz w:val="24"/>
          <w:szCs w:val="24"/>
        </w:rPr>
        <w:t xml:space="preserve"> belirlediği kitle) olarak kategorize edilmiştir.</w:t>
      </w:r>
      <w:r w:rsidRPr="00C4657C">
        <w:rPr>
          <w:rFonts w:ascii="Times New Roman" w:hAnsi="Times New Roman" w:cs="Times New Roman"/>
          <w:sz w:val="24"/>
          <w:szCs w:val="24"/>
        </w:rPr>
        <w:t xml:space="preserve"> </w:t>
      </w:r>
      <w:r>
        <w:rPr>
          <w:rFonts w:ascii="Times New Roman" w:hAnsi="Times New Roman" w:cs="Times New Roman"/>
          <w:sz w:val="24"/>
          <w:szCs w:val="24"/>
        </w:rPr>
        <w:t>Bir proje, sadece bir gruba yönelik olabilmesinin yanı sıra birden fazla gruba da yönelik olabilir.</w:t>
      </w:r>
      <w:r w:rsidRPr="00BB1009">
        <w:rPr>
          <w:rFonts w:ascii="Times New Roman" w:hAnsi="Times New Roman" w:cs="Times New Roman"/>
          <w:sz w:val="24"/>
          <w:szCs w:val="24"/>
        </w:rPr>
        <w:t xml:space="preserve"> </w:t>
      </w:r>
      <w:r>
        <w:rPr>
          <w:rFonts w:ascii="Times New Roman" w:hAnsi="Times New Roman" w:cs="Times New Roman"/>
          <w:sz w:val="24"/>
          <w:szCs w:val="24"/>
        </w:rPr>
        <w:t>Kabul edilen toplam 75 projenin hedef kitleye göre dağılım yüzdeleri Şekil 4’te verilmiştir. Projelerde hedef kitle olarak, birçok hassas grup seçilmekle birlikte en fazla %23 oranla yetişkinler, %22 oranla gençler, %20 oranla çocuklar ve %10 oranla aileler seçilmiştir.</w:t>
      </w:r>
    </w:p>
    <w:p w:rsidR="000310A0" w:rsidP="000310A0" w:rsidRDefault="000310A0">
      <w:pPr>
        <w:spacing w:line="360" w:lineRule="auto"/>
        <w:jc w:val="center"/>
        <w:rPr>
          <w:rFonts w:ascii="Times New Roman" w:hAnsi="Times New Roman" w:cs="Times New Roman"/>
          <w:sz w:val="24"/>
          <w:szCs w:val="24"/>
        </w:rPr>
      </w:pPr>
      <w:r>
        <w:rPr>
          <w:noProof/>
          <w:lang w:eastAsia="tr-TR"/>
        </w:rPr>
        <w:drawing>
          <wp:inline distT="0" distB="0" distL="0" distR="0" wp14:anchorId="690678F0" wp14:editId="385A7983">
            <wp:extent cx="4152900" cy="2762250"/>
            <wp:effectExtent l="19050" t="0" r="1905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10A0" w:rsidP="000310A0" w:rsidRDefault="000310A0">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Şekil 4</w:t>
      </w:r>
      <w:r w:rsidRPr="00B11B45">
        <w:rPr>
          <w:rFonts w:ascii="Times New Roman" w:hAnsi="Times New Roman" w:cs="Times New Roman"/>
          <w:sz w:val="20"/>
          <w:szCs w:val="20"/>
        </w:rPr>
        <w:t xml:space="preserve">. </w:t>
      </w:r>
      <w:r>
        <w:rPr>
          <w:rFonts w:ascii="Times New Roman" w:hAnsi="Times New Roman" w:cs="Times New Roman"/>
          <w:sz w:val="20"/>
          <w:szCs w:val="20"/>
        </w:rPr>
        <w:t>Sosyal</w:t>
      </w:r>
      <w:r w:rsidRPr="00B11B45">
        <w:rPr>
          <w:rFonts w:ascii="Times New Roman" w:hAnsi="Times New Roman" w:cs="Times New Roman"/>
          <w:sz w:val="20"/>
          <w:szCs w:val="20"/>
        </w:rPr>
        <w:t xml:space="preserve"> sorumluluk projelerinin </w:t>
      </w:r>
      <w:r>
        <w:rPr>
          <w:rFonts w:ascii="Times New Roman" w:hAnsi="Times New Roman" w:cs="Times New Roman"/>
          <w:sz w:val="20"/>
          <w:szCs w:val="20"/>
        </w:rPr>
        <w:t>hedef kitleye</w:t>
      </w:r>
      <w:r w:rsidRPr="00B11B45">
        <w:rPr>
          <w:rFonts w:ascii="Times New Roman" w:hAnsi="Times New Roman" w:cs="Times New Roman"/>
          <w:sz w:val="20"/>
          <w:szCs w:val="20"/>
        </w:rPr>
        <w:t xml:space="preserve"> göre dağılım yüzdeleri</w:t>
      </w:r>
      <w:r>
        <w:rPr>
          <w:rFonts w:ascii="Times New Roman" w:hAnsi="Times New Roman" w:cs="Times New Roman"/>
          <w:sz w:val="20"/>
          <w:szCs w:val="20"/>
        </w:rPr>
        <w:t>.</w:t>
      </w:r>
    </w:p>
    <w:p w:rsidRPr="00C1120F" w:rsidR="000310A0" w:rsidP="000310A0" w:rsidRDefault="000310A0">
      <w:pPr>
        <w:pStyle w:val="Balk2"/>
        <w:rPr>
          <w:rFonts w:ascii="Times New Roman" w:hAnsi="Times New Roman" w:cs="Times New Roman"/>
          <w:color w:val="auto"/>
        </w:rPr>
      </w:pPr>
    </w:p>
    <w:p w:rsidRPr="00C1120F" w:rsidR="000310A0" w:rsidP="000310A0" w:rsidRDefault="000310A0">
      <w:pPr>
        <w:pStyle w:val="Balk2"/>
        <w:rPr>
          <w:rFonts w:ascii="Times New Roman" w:hAnsi="Times New Roman" w:cs="Times New Roman"/>
          <w:color w:val="auto"/>
          <w:sz w:val="24"/>
          <w:szCs w:val="24"/>
        </w:rPr>
      </w:pPr>
      <w:bookmarkStart w:name="_Toc128149397" w:id="9"/>
      <w:r w:rsidRPr="00C1120F">
        <w:rPr>
          <w:rFonts w:ascii="Times New Roman" w:hAnsi="Times New Roman" w:cs="Times New Roman"/>
          <w:color w:val="auto"/>
          <w:sz w:val="24"/>
          <w:szCs w:val="24"/>
        </w:rPr>
        <w:t>Proje Paydaşları</w:t>
      </w:r>
      <w:bookmarkEnd w:id="9"/>
    </w:p>
    <w:p w:rsidR="000310A0" w:rsidP="000310A0" w:rsidRDefault="000310A0">
      <w:pPr>
        <w:spacing w:line="360" w:lineRule="auto"/>
        <w:jc w:val="both"/>
        <w:rPr>
          <w:rFonts w:ascii="Times New Roman" w:hAnsi="Times New Roman" w:cs="Times New Roman"/>
          <w:sz w:val="24"/>
          <w:szCs w:val="24"/>
        </w:rPr>
      </w:pPr>
      <w:r w:rsidRPr="00BB51D8">
        <w:rPr>
          <w:rFonts w:ascii="Times New Roman" w:hAnsi="Times New Roman" w:cs="Times New Roman"/>
          <w:b/>
          <w:sz w:val="24"/>
          <w:szCs w:val="24"/>
        </w:rPr>
        <w:tab/>
      </w:r>
      <w:r>
        <w:rPr>
          <w:rFonts w:ascii="Times New Roman" w:hAnsi="Times New Roman" w:cs="Times New Roman"/>
          <w:sz w:val="24"/>
          <w:szCs w:val="24"/>
        </w:rPr>
        <w:t xml:space="preserve">Kabul edilen birçok sosyal sorumluluk projesinde birçok </w:t>
      </w:r>
      <w:r w:rsidRPr="00BB51D8">
        <w:rPr>
          <w:rFonts w:ascii="Times New Roman" w:hAnsi="Times New Roman" w:cs="Times New Roman"/>
          <w:sz w:val="24"/>
          <w:szCs w:val="24"/>
        </w:rPr>
        <w:t>kamu</w:t>
      </w:r>
      <w:r>
        <w:rPr>
          <w:rFonts w:ascii="Times New Roman" w:hAnsi="Times New Roman" w:cs="Times New Roman"/>
          <w:sz w:val="24"/>
          <w:szCs w:val="24"/>
        </w:rPr>
        <w:t xml:space="preserve"> ve özel kurum/ kuruluşlar ile vakıf ve dernekler paydaş olarak yer almışlardır. </w:t>
      </w:r>
      <w:r w:rsidRPr="00211D2E">
        <w:rPr>
          <w:rFonts w:ascii="Times New Roman" w:hAnsi="Times New Roman" w:cs="Times New Roman"/>
          <w:sz w:val="24"/>
          <w:szCs w:val="24"/>
        </w:rPr>
        <w:t>İzmir Uluslararası Misafir Öğrenciler Derneği</w:t>
      </w:r>
      <w:r>
        <w:rPr>
          <w:rFonts w:ascii="Times New Roman" w:hAnsi="Times New Roman" w:cs="Times New Roman"/>
          <w:sz w:val="24"/>
          <w:szCs w:val="24"/>
        </w:rPr>
        <w:t xml:space="preserve">, </w:t>
      </w:r>
      <w:r w:rsidRPr="00211D2E">
        <w:rPr>
          <w:rFonts w:ascii="Times New Roman" w:hAnsi="Times New Roman" w:cs="Times New Roman"/>
          <w:sz w:val="24"/>
          <w:szCs w:val="24"/>
        </w:rPr>
        <w:t>Çiğli Belediyesi</w:t>
      </w:r>
      <w:r>
        <w:rPr>
          <w:rFonts w:ascii="Times New Roman" w:hAnsi="Times New Roman" w:cs="Times New Roman"/>
          <w:sz w:val="24"/>
          <w:szCs w:val="24"/>
        </w:rPr>
        <w:t>, İzmir Çiğli İlçe Müftülüğü, İzmir Eczacı Odası gibi bazı kurumlar/kuruluşlar/dernekler vb. birden fazla projede paydaş olarak yer almışlardır. Tablo 3’te proje paydaşlarının listesi verilmiştir.</w:t>
      </w:r>
    </w:p>
    <w:p w:rsidRPr="00211D2E" w:rsidR="000310A0" w:rsidP="000310A0" w:rsidRDefault="000310A0">
      <w:pPr>
        <w:spacing w:after="0" w:line="240" w:lineRule="auto"/>
        <w:jc w:val="center"/>
        <w:rPr>
          <w:rFonts w:ascii="Times New Roman" w:hAnsi="Times New Roman" w:cs="Times New Roman"/>
          <w:sz w:val="20"/>
          <w:szCs w:val="20"/>
        </w:rPr>
      </w:pPr>
      <w:r w:rsidRPr="00211D2E">
        <w:rPr>
          <w:rFonts w:ascii="Times New Roman" w:hAnsi="Times New Roman" w:cs="Times New Roman"/>
          <w:sz w:val="20"/>
          <w:szCs w:val="20"/>
        </w:rPr>
        <w:t>Tablo 3. Kabul edilen projelerin paydaş listesi.</w:t>
      </w:r>
    </w:p>
    <w:tbl>
      <w:tblPr>
        <w:tblStyle w:val="AkGlgeleme-Vurgu2"/>
        <w:tblW w:w="7099" w:type="dxa"/>
        <w:jc w:val="center"/>
        <w:tblLook w:val="04A0" w:firstRow="1" w:lastRow="0" w:firstColumn="1" w:lastColumn="0" w:noHBand="0" w:noVBand="1"/>
      </w:tblPr>
      <w:tblGrid>
        <w:gridCol w:w="7099"/>
      </w:tblGrid>
      <w:tr w:rsidRPr="00146E3B" w:rsidR="000310A0" w:rsidTr="00004FD1">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color w:val="auto"/>
                <w:sz w:val="20"/>
                <w:szCs w:val="20"/>
                <w:lang w:eastAsia="tr-TR"/>
              </w:rPr>
            </w:pPr>
            <w:r w:rsidRPr="00C216AD">
              <w:rPr>
                <w:rFonts w:ascii="Times New Roman" w:hAnsi="Times New Roman" w:eastAsia="Times New Roman" w:cs="Times New Roman"/>
                <w:color w:val="auto"/>
                <w:sz w:val="20"/>
                <w:szCs w:val="20"/>
                <w:lang w:eastAsia="tr-TR"/>
              </w:rPr>
              <w:t>Paydaş Listesi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C216AD">
              <w:rPr>
                <w:rFonts w:ascii="Times New Roman" w:hAnsi="Times New Roman" w:eastAsia="Times New Roman" w:cs="Times New Roman"/>
                <w:b w:val="0"/>
                <w:color w:val="auto"/>
                <w:sz w:val="20"/>
                <w:szCs w:val="20"/>
                <w:lang w:eastAsia="tr-TR"/>
              </w:rPr>
              <w:t xml:space="preserve">İzmir Çiği </w:t>
            </w:r>
            <w:r w:rsidRPr="00146E3B">
              <w:rPr>
                <w:rFonts w:ascii="Times New Roman" w:hAnsi="Times New Roman" w:eastAsia="Times New Roman" w:cs="Times New Roman"/>
                <w:b w:val="0"/>
                <w:color w:val="auto"/>
                <w:sz w:val="20"/>
                <w:szCs w:val="20"/>
                <w:lang w:eastAsia="tr-TR"/>
              </w:rPr>
              <w:t xml:space="preserve">İlçe Müftülüğü </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C216AD">
              <w:rPr>
                <w:rFonts w:ascii="Times New Roman" w:hAnsi="Times New Roman" w:eastAsia="Times New Roman" w:cs="Times New Roman"/>
                <w:b w:val="0"/>
                <w:color w:val="auto"/>
                <w:sz w:val="20"/>
                <w:szCs w:val="20"/>
                <w:lang w:eastAsia="tr-TR"/>
              </w:rPr>
              <w:t xml:space="preserve">İzmir Çiğli </w:t>
            </w:r>
            <w:r w:rsidRPr="00146E3B">
              <w:rPr>
                <w:rFonts w:ascii="Times New Roman" w:hAnsi="Times New Roman" w:eastAsia="Times New Roman" w:cs="Times New Roman"/>
                <w:b w:val="0"/>
                <w:color w:val="auto"/>
                <w:sz w:val="20"/>
                <w:szCs w:val="20"/>
                <w:lang w:eastAsia="tr-TR"/>
              </w:rPr>
              <w:t xml:space="preserve">İlçe Milli Eğitim </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 xml:space="preserve">İzmir Uluslararası Misafir Öğrenciler Derneği </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lastRenderedPageBreak/>
              <w:t>İzmir Atatürk Eğitim ve Araştırma Hastanesi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Tepecik Eğitim ve Araştırma Hastanesi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C216AD">
              <w:rPr>
                <w:rFonts w:ascii="Times New Roman" w:hAnsi="Times New Roman" w:eastAsia="Times New Roman" w:cs="Times New Roman"/>
                <w:b w:val="0"/>
                <w:color w:val="auto"/>
                <w:sz w:val="20"/>
                <w:szCs w:val="20"/>
                <w:lang w:eastAsia="tr-TR"/>
              </w:rPr>
              <w:t xml:space="preserve">İKÇÜ </w:t>
            </w:r>
            <w:r w:rsidRPr="00146E3B">
              <w:rPr>
                <w:rFonts w:ascii="Times New Roman" w:hAnsi="Times New Roman" w:eastAsia="Times New Roman" w:cs="Times New Roman"/>
                <w:b w:val="0"/>
                <w:color w:val="auto"/>
                <w:sz w:val="20"/>
                <w:szCs w:val="20"/>
                <w:lang w:eastAsia="tr-TR"/>
              </w:rPr>
              <w:t>Barınak çalışanları</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AFAD</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Çiğli Belediyesi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PAGEB El Ele Yardımlaşma ve Dayanışma Derneği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İmece İnisiyatifi Derneği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Bayraklı İlçe Sağlık Müdürlüğü</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Türkiye Aile Sağlığı ve Planlaması Vakfı</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Eczacı Odası</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C216AD">
              <w:rPr>
                <w:rFonts w:ascii="Times New Roman" w:hAnsi="Times New Roman" w:eastAsia="Times New Roman" w:cs="Times New Roman"/>
                <w:b w:val="0"/>
                <w:color w:val="auto"/>
                <w:sz w:val="20"/>
                <w:szCs w:val="20"/>
                <w:lang w:eastAsia="tr-TR"/>
              </w:rPr>
              <w:t>Özel E</w:t>
            </w:r>
            <w:r w:rsidRPr="00146E3B">
              <w:rPr>
                <w:rFonts w:ascii="Times New Roman" w:hAnsi="Times New Roman" w:eastAsia="Times New Roman" w:cs="Times New Roman"/>
                <w:b w:val="0"/>
                <w:color w:val="auto"/>
                <w:sz w:val="20"/>
                <w:szCs w:val="20"/>
                <w:lang w:eastAsia="tr-TR"/>
              </w:rPr>
              <w:t>czaneler</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 xml:space="preserve">Özel </w:t>
            </w:r>
            <w:proofErr w:type="spellStart"/>
            <w:r w:rsidRPr="00146E3B">
              <w:rPr>
                <w:rFonts w:ascii="Times New Roman" w:hAnsi="Times New Roman" w:eastAsia="Times New Roman" w:cs="Times New Roman"/>
                <w:b w:val="0"/>
                <w:color w:val="auto"/>
                <w:sz w:val="20"/>
                <w:szCs w:val="20"/>
                <w:lang w:eastAsia="tr-TR"/>
              </w:rPr>
              <w:t>Vasfiye</w:t>
            </w:r>
            <w:proofErr w:type="spellEnd"/>
            <w:r w:rsidRPr="00146E3B">
              <w:rPr>
                <w:rFonts w:ascii="Times New Roman" w:hAnsi="Times New Roman" w:eastAsia="Times New Roman" w:cs="Times New Roman"/>
                <w:b w:val="0"/>
                <w:color w:val="auto"/>
                <w:sz w:val="20"/>
                <w:szCs w:val="20"/>
                <w:lang w:eastAsia="tr-TR"/>
              </w:rPr>
              <w:t xml:space="preserve"> Orhan Akyıldız- Özel Eğitim ve Rehabilitasyon Merkezi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Çelebi Anaokulu ve Çocuk Bakımevinde</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Bornova Sessizler Spor Kulübü Derneği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Karşıyaka Fatma Neşe Kaya İlkokulu</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Milli Eğitim Bakanlığı, Ortaöğretim Genel Müdürlüğü</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Adli Bilimciler Derneği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 xml:space="preserve">Celal Bayar Üniversitesi Tıp Fak. Psikiyatri </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S.B Atatürk Eğitim ve Araştırma Hastanesi Psikiyatri Kliniği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Türk Kızılay İzmir</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Genç Kızılay İzmir</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Özel Küçük Yıldızlar Anaokulu</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Çiğli Selim Diniz Ortaokulu Müdürlüğü</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Büyükşehir Belediyesi Sosyal Yaşam Kampüsü Huzurevi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Cemil Atlas İlkokulu</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Metin Aşıkoğlu Ortaokulu</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Çiğli Belediyesi Çevre Koruma ve Kontrol Müdürlüğü</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proofErr w:type="gramStart"/>
            <w:r w:rsidRPr="00146E3B">
              <w:rPr>
                <w:rFonts w:ascii="Times New Roman" w:hAnsi="Times New Roman" w:eastAsia="Times New Roman" w:cs="Times New Roman"/>
                <w:b w:val="0"/>
                <w:color w:val="auto"/>
                <w:sz w:val="20"/>
                <w:szCs w:val="20"/>
                <w:lang w:eastAsia="tr-TR"/>
              </w:rPr>
              <w:t>Çiğli , Buca</w:t>
            </w:r>
            <w:proofErr w:type="gramEnd"/>
            <w:r w:rsidRPr="00146E3B">
              <w:rPr>
                <w:rFonts w:ascii="Times New Roman" w:hAnsi="Times New Roman" w:eastAsia="Times New Roman" w:cs="Times New Roman"/>
                <w:b w:val="0"/>
                <w:color w:val="auto"/>
                <w:sz w:val="20"/>
                <w:szCs w:val="20"/>
                <w:lang w:eastAsia="tr-TR"/>
              </w:rPr>
              <w:t xml:space="preserve"> , Bornova , Harmandalı , Kemal Paşa , </w:t>
            </w:r>
            <w:proofErr w:type="spellStart"/>
            <w:r w:rsidRPr="00146E3B">
              <w:rPr>
                <w:rFonts w:ascii="Times New Roman" w:hAnsi="Times New Roman" w:eastAsia="Times New Roman" w:cs="Times New Roman"/>
                <w:b w:val="0"/>
                <w:color w:val="auto"/>
                <w:sz w:val="20"/>
                <w:szCs w:val="20"/>
                <w:lang w:eastAsia="tr-TR"/>
              </w:rPr>
              <w:t>Evka</w:t>
            </w:r>
            <w:proofErr w:type="spellEnd"/>
            <w:r w:rsidRPr="00146E3B">
              <w:rPr>
                <w:rFonts w:ascii="Times New Roman" w:hAnsi="Times New Roman" w:eastAsia="Times New Roman" w:cs="Times New Roman"/>
                <w:b w:val="0"/>
                <w:color w:val="auto"/>
                <w:sz w:val="20"/>
                <w:szCs w:val="20"/>
                <w:lang w:eastAsia="tr-TR"/>
              </w:rPr>
              <w:t xml:space="preserve"> 5 Belediyeleri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Menemen Devlet Hastanesi Çocuk Servisi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Aile ve Sosyal Hizmetler İl Müdürlüğü</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KOREV</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lastRenderedPageBreak/>
              <w:t>Ofis Kırtasiye</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Hasan Kaya İşitme Engelliler Erken Çocukluk Dönemi Eğitim Ve Anaokulu</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 xml:space="preserve">İzmir Büyükşehir Belediyesi </w:t>
            </w:r>
            <w:proofErr w:type="spellStart"/>
            <w:r w:rsidRPr="00146E3B">
              <w:rPr>
                <w:rFonts w:ascii="Times New Roman" w:hAnsi="Times New Roman" w:eastAsia="Times New Roman" w:cs="Times New Roman"/>
                <w:b w:val="0"/>
                <w:color w:val="auto"/>
                <w:sz w:val="20"/>
                <w:szCs w:val="20"/>
                <w:lang w:eastAsia="tr-TR"/>
              </w:rPr>
              <w:t>Örnekköy</w:t>
            </w:r>
            <w:proofErr w:type="spellEnd"/>
            <w:r w:rsidRPr="00146E3B">
              <w:rPr>
                <w:rFonts w:ascii="Times New Roman" w:hAnsi="Times New Roman" w:eastAsia="Times New Roman" w:cs="Times New Roman"/>
                <w:b w:val="0"/>
                <w:color w:val="auto"/>
                <w:sz w:val="20"/>
                <w:szCs w:val="20"/>
                <w:lang w:eastAsia="tr-TR"/>
              </w:rPr>
              <w:t xml:space="preserve"> Farkındalık Merkezi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Karşıyaka Belediyesi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Çınar Ağacı Huzurevi ve Yaşlı Bakımevi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Bornova İlçe Milli Eğitim Müdürlüğü</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 xml:space="preserve">Özel </w:t>
            </w:r>
            <w:proofErr w:type="spellStart"/>
            <w:r w:rsidRPr="00146E3B">
              <w:rPr>
                <w:rFonts w:ascii="Times New Roman" w:hAnsi="Times New Roman" w:eastAsia="Times New Roman" w:cs="Times New Roman"/>
                <w:b w:val="0"/>
                <w:color w:val="auto"/>
                <w:sz w:val="20"/>
                <w:szCs w:val="20"/>
                <w:lang w:eastAsia="tr-TR"/>
              </w:rPr>
              <w:t>Işıkkent</w:t>
            </w:r>
            <w:proofErr w:type="spellEnd"/>
            <w:r w:rsidRPr="00146E3B">
              <w:rPr>
                <w:rFonts w:ascii="Times New Roman" w:hAnsi="Times New Roman" w:eastAsia="Times New Roman" w:cs="Times New Roman"/>
                <w:b w:val="0"/>
                <w:color w:val="auto"/>
                <w:sz w:val="20"/>
                <w:szCs w:val="20"/>
                <w:lang w:eastAsia="tr-TR"/>
              </w:rPr>
              <w:t xml:space="preserve"> Eğitim Kampüsü</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 xml:space="preserve">İzmir </w:t>
            </w:r>
            <w:proofErr w:type="spellStart"/>
            <w:r w:rsidRPr="00146E3B">
              <w:rPr>
                <w:rFonts w:ascii="Times New Roman" w:hAnsi="Times New Roman" w:eastAsia="Times New Roman" w:cs="Times New Roman"/>
                <w:b w:val="0"/>
                <w:color w:val="auto"/>
                <w:sz w:val="20"/>
                <w:szCs w:val="20"/>
                <w:lang w:eastAsia="tr-TR"/>
              </w:rPr>
              <w:t>Beyazay</w:t>
            </w:r>
            <w:proofErr w:type="spellEnd"/>
            <w:r w:rsidRPr="00146E3B">
              <w:rPr>
                <w:rFonts w:ascii="Times New Roman" w:hAnsi="Times New Roman" w:eastAsia="Times New Roman" w:cs="Times New Roman"/>
                <w:b w:val="0"/>
                <w:color w:val="auto"/>
                <w:sz w:val="20"/>
                <w:szCs w:val="20"/>
                <w:lang w:eastAsia="tr-TR"/>
              </w:rPr>
              <w:t xml:space="preserve"> Derneği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 xml:space="preserve">EMSA Halk Sağlığı </w:t>
            </w:r>
            <w:proofErr w:type="spellStart"/>
            <w:r w:rsidRPr="00146E3B">
              <w:rPr>
                <w:rFonts w:ascii="Times New Roman" w:hAnsi="Times New Roman" w:eastAsia="Times New Roman" w:cs="Times New Roman"/>
                <w:b w:val="0"/>
                <w:color w:val="auto"/>
                <w:sz w:val="20"/>
                <w:szCs w:val="20"/>
                <w:lang w:eastAsia="tr-TR"/>
              </w:rPr>
              <w:t>Pilları</w:t>
            </w:r>
            <w:proofErr w:type="spellEnd"/>
            <w:r w:rsidRPr="00146E3B">
              <w:rPr>
                <w:rFonts w:ascii="Times New Roman" w:hAnsi="Times New Roman" w:eastAsia="Times New Roman" w:cs="Times New Roman"/>
                <w:b w:val="0"/>
                <w:color w:val="auto"/>
                <w:sz w:val="20"/>
                <w:szCs w:val="20"/>
                <w:lang w:eastAsia="tr-TR"/>
              </w:rPr>
              <w:t xml:space="preserve"> Topluluğu</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Mutlu Olalım Projesi</w:t>
            </w:r>
          </w:p>
        </w:tc>
      </w:tr>
      <w:tr w:rsidRPr="00146E3B" w:rsidR="000310A0" w:rsidTr="00004FD1">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İzmir S.B.Ü. Dr. Behçet Uz Çocuk Hastalıkları ve Cerrahisi Eğitim ve Araştırma Hastanesi</w:t>
            </w:r>
          </w:p>
        </w:tc>
      </w:tr>
      <w:tr w:rsidRPr="00146E3B" w:rsidR="000310A0" w:rsidTr="00004FD1">
        <w:trPr>
          <w:trHeight w:val="221"/>
          <w:jc w:val="center"/>
        </w:trPr>
        <w:tc>
          <w:tcPr>
            <w:cnfStyle w:val="001000000000" w:firstRow="0" w:lastRow="0" w:firstColumn="1" w:lastColumn="0" w:oddVBand="0" w:evenVBand="0" w:oddHBand="0" w:evenHBand="0" w:firstRowFirstColumn="0" w:firstRowLastColumn="0" w:lastRowFirstColumn="0" w:lastRowLastColumn="0"/>
            <w:tcW w:w="7099" w:type="dxa"/>
            <w:noWrap/>
            <w:hideMark/>
          </w:tcPr>
          <w:p w:rsidRPr="00146E3B" w:rsidR="000310A0" w:rsidP="00004FD1" w:rsidRDefault="000310A0">
            <w:pPr>
              <w:rPr>
                <w:rFonts w:ascii="Times New Roman" w:hAnsi="Times New Roman" w:eastAsia="Times New Roman" w:cs="Times New Roman"/>
                <w:b w:val="0"/>
                <w:color w:val="auto"/>
                <w:sz w:val="20"/>
                <w:szCs w:val="20"/>
                <w:lang w:eastAsia="tr-TR"/>
              </w:rPr>
            </w:pPr>
            <w:r w:rsidRPr="00146E3B">
              <w:rPr>
                <w:rFonts w:ascii="Times New Roman" w:hAnsi="Times New Roman" w:eastAsia="Times New Roman" w:cs="Times New Roman"/>
                <w:b w:val="0"/>
                <w:color w:val="auto"/>
                <w:sz w:val="20"/>
                <w:szCs w:val="20"/>
                <w:lang w:eastAsia="tr-TR"/>
              </w:rPr>
              <w:t>Karşıyaka Metin Aşıkoğlu Ortaokulu</w:t>
            </w:r>
          </w:p>
        </w:tc>
      </w:tr>
    </w:tbl>
    <w:p w:rsidRPr="00C1120F" w:rsidR="000310A0" w:rsidP="000310A0" w:rsidRDefault="000310A0">
      <w:pPr>
        <w:pStyle w:val="Balk1"/>
        <w:jc w:val="center"/>
        <w:rPr>
          <w:rFonts w:ascii="Times New Roman" w:hAnsi="Times New Roman" w:cs="Times New Roman"/>
          <w:color w:val="auto"/>
          <w:sz w:val="24"/>
          <w:szCs w:val="24"/>
        </w:rPr>
      </w:pPr>
      <w:bookmarkStart w:name="_Toc128149398" w:id="10"/>
      <w:r w:rsidRPr="00C1120F">
        <w:rPr>
          <w:rFonts w:ascii="Times New Roman" w:hAnsi="Times New Roman" w:cs="Times New Roman"/>
          <w:color w:val="auto"/>
          <w:sz w:val="24"/>
          <w:szCs w:val="24"/>
        </w:rPr>
        <w:t>SONUÇ</w:t>
      </w:r>
      <w:bookmarkEnd w:id="10"/>
    </w:p>
    <w:p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2022 yılı boyunca 76 proje başvurusu değerlendirilerek 47 proje başvurusu Genel Sosyal Sorumluluk Projesi, 28 proje başvurusu Uzun Süreli ve Bütçeli Sosyal Sorumluluk Projesi olarak proje numarası almıştır. En fazla proje Sağlık Bilimleri Fakültesinden gerçekleştirilmiştir. Projelerde en fazla eğitim konu başlığı, hedef kitle olarak da yetişkinler tercih edilmiştir.</w:t>
      </w:r>
    </w:p>
    <w:p w:rsidRPr="00C216AD" w:rsidR="000310A0" w:rsidP="000310A0" w:rsidRDefault="000310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 raporda, üniversitemizin birimleri tarafından 2022 yılı boyunca gerçekleştirilen/planlanan sosyal sorumluluk projeleri konu, birim, hedef kitle vb. </w:t>
      </w:r>
      <w:proofErr w:type="gramStart"/>
      <w:r>
        <w:rPr>
          <w:rFonts w:ascii="Times New Roman" w:hAnsi="Times New Roman" w:cs="Times New Roman"/>
          <w:sz w:val="24"/>
          <w:szCs w:val="24"/>
        </w:rPr>
        <w:t>kriterler</w:t>
      </w:r>
      <w:proofErr w:type="gramEnd"/>
      <w:r>
        <w:rPr>
          <w:rFonts w:ascii="Times New Roman" w:hAnsi="Times New Roman" w:cs="Times New Roman"/>
          <w:sz w:val="24"/>
          <w:szCs w:val="24"/>
        </w:rPr>
        <w:t xml:space="preserve"> dikkate alınarak değerlendirilmiş, ilgililerin dikkatine sunulmuştur.</w:t>
      </w:r>
    </w:p>
    <w:p w:rsidRPr="00923ECC" w:rsidR="007A2926" w:rsidP="001B4140" w:rsidRDefault="007A2926"/>
    <w:sectPr w:rsidRPr="00923ECC" w:rsidR="007A2926" w:rsidSect="000310A0">
      <w:footerReference r:id="Re1b1db1a60104fee"/>
      <w:headerReference w:type="default" r:id="rId15"/>
      <w:type w:val="continuous"/>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E2" w:rsidRDefault="00872EE2">
      <w:r>
        <w:separator/>
      </w:r>
    </w:p>
  </w:endnote>
  <w:endnote w:type="continuationSeparator" w:id="0">
    <w:p w:rsidR="00872EE2" w:rsidRDefault="0087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E2" w:rsidRDefault="00872EE2">
      <w:r>
        <w:separator/>
      </w:r>
    </w:p>
  </w:footnote>
  <w:footnote w:type="continuationSeparator" w:id="0">
    <w:p w:rsidR="00872EE2" w:rsidRDefault="00872EE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Proje Genel Koordinatörlüğü</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SOSYAL SORUMLULUK PROJELERİ 2022 YILI DEĞERLENDİRME RAPORU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RP/KOR07/07</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10.03.2023</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310A0">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310A0">
            <w:rPr>
              <w:rFonts w:ascii="Times New Roman" w:hAnsi="Times New Roman"/>
              <w:b/>
              <w:noProof/>
            </w:rPr>
            <w:t>10</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C0C1E" w:rsidR="000310A0" w:rsidRDefault="000310A0">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A0"/>
    <w:rsid w:val="000300DC"/>
    <w:rsid w:val="000310A0"/>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2EE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60C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A0"/>
    <w:pPr>
      <w:spacing w:after="200" w:line="276" w:lineRule="auto"/>
    </w:pPr>
    <w:rPr>
      <w:rFonts w:asciiTheme="minorHAnsi" w:eastAsiaTheme="minorHAnsi" w:hAnsiTheme="minorHAnsi" w:cstheme="minorBidi"/>
      <w:sz w:val="22"/>
      <w:szCs w:val="22"/>
      <w:lang w:eastAsia="en-US"/>
    </w:rPr>
  </w:style>
  <w:style w:type="paragraph" w:styleId="Balk1">
    <w:name w:val="heading 1"/>
    <w:basedOn w:val="Normal"/>
    <w:next w:val="Normal"/>
    <w:link w:val="Balk1Char"/>
    <w:uiPriority w:val="9"/>
    <w:qFormat/>
    <w:rsid w:val="000310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0310A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GvdeMetni">
    <w:name w:val="Body Text"/>
    <w:basedOn w:val="Normal"/>
    <w:rsid w:val="003C0C1E"/>
    <w:pPr>
      <w:spacing w:after="120" w:line="240" w:lineRule="auto"/>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heme="minorEastAsia" w:hAnsi="Times New Roman" w:cs="Times New Roman"/>
      <w:szCs w:val="20"/>
      <w:lang w:eastAsia="tr-TR"/>
    </w:rPr>
  </w:style>
  <w:style w:type="paragraph" w:customStyle="1" w:styleId="Char">
    <w:name w:val="Char"/>
    <w:basedOn w:val="Normal"/>
    <w:rsid w:val="003C0C1E"/>
    <w:pPr>
      <w:spacing w:after="160" w:line="240" w:lineRule="exact"/>
    </w:pPr>
    <w:rPr>
      <w:rFonts w:ascii="Arial" w:eastAsiaTheme="minorEastAsia" w:hAnsi="Arial" w:cs="Times New Roman"/>
      <w:kern w:val="16"/>
      <w:sz w:val="20"/>
      <w:szCs w:val="20"/>
      <w:lang w:val="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pPr>
      <w:spacing w:after="0" w:line="240" w:lineRule="auto"/>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line="240" w:lineRule="auto"/>
    </w:pPr>
    <w:rPr>
      <w:rFonts w:ascii="Times New Roman" w:eastAsiaTheme="minorEastAsia" w:hAnsi="Times New Roman" w:cs="Times New Roman"/>
      <w:lang w:eastAsia="tr-TR"/>
    </w:rPr>
  </w:style>
  <w:style w:type="paragraph" w:styleId="DipnotMetni">
    <w:name w:val="footnote text"/>
    <w:basedOn w:val="Normal"/>
    <w:link w:val="DipnotMetniChar"/>
    <w:rsid w:val="007A2926"/>
    <w:pPr>
      <w:spacing w:after="0" w:line="240" w:lineRule="auto"/>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1Char">
    <w:name w:val="Başlık 1 Char"/>
    <w:basedOn w:val="VarsaylanParagrafYazTipi"/>
    <w:link w:val="Balk1"/>
    <w:uiPriority w:val="9"/>
    <w:rsid w:val="000310A0"/>
    <w:rPr>
      <w:rFonts w:asciiTheme="majorHAnsi" w:eastAsiaTheme="majorEastAsia" w:hAnsiTheme="majorHAnsi" w:cstheme="majorBidi"/>
      <w:b/>
      <w:bCs/>
      <w:color w:val="2E74B5" w:themeColor="accent1" w:themeShade="BF"/>
      <w:sz w:val="28"/>
      <w:szCs w:val="28"/>
      <w:lang w:eastAsia="en-US"/>
    </w:rPr>
  </w:style>
  <w:style w:type="character" w:customStyle="1" w:styleId="Balk2Char">
    <w:name w:val="Başlık 2 Char"/>
    <w:basedOn w:val="VarsaylanParagrafYazTipi"/>
    <w:link w:val="Balk2"/>
    <w:uiPriority w:val="9"/>
    <w:rsid w:val="000310A0"/>
    <w:rPr>
      <w:rFonts w:asciiTheme="majorHAnsi" w:eastAsiaTheme="majorEastAsia" w:hAnsiTheme="majorHAnsi" w:cstheme="majorBidi"/>
      <w:b/>
      <w:bCs/>
      <w:color w:val="5B9BD5" w:themeColor="accent1"/>
      <w:sz w:val="26"/>
      <w:szCs w:val="26"/>
      <w:lang w:eastAsia="en-US"/>
    </w:rPr>
  </w:style>
  <w:style w:type="table" w:styleId="AkGlgeleme-Vurgu2">
    <w:name w:val="Light Shading Accent 2"/>
    <w:basedOn w:val="NormalTablo"/>
    <w:uiPriority w:val="60"/>
    <w:rsid w:val="000310A0"/>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1">
    <w:name w:val="toc 1"/>
    <w:basedOn w:val="Normal"/>
    <w:next w:val="Normal"/>
    <w:autoRedefine/>
    <w:uiPriority w:val="39"/>
    <w:unhideWhenUsed/>
    <w:rsid w:val="000310A0"/>
    <w:pPr>
      <w:spacing w:after="100"/>
    </w:pPr>
  </w:style>
  <w:style w:type="paragraph" w:styleId="T2">
    <w:name w:val="toc 2"/>
    <w:basedOn w:val="Normal"/>
    <w:next w:val="Normal"/>
    <w:autoRedefine/>
    <w:uiPriority w:val="39"/>
    <w:unhideWhenUsed/>
    <w:rsid w:val="000310A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chart" Target="/word/charts/chart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chart" Target="/word/charts/chart2.xml" Id="rId12" /><Relationship Type="http://schemas.openxmlformats.org/officeDocument/2006/relationships/theme" Target="/word/theme/theme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chart" Target="/word/charts/chart1.xml" Id="rId11" /><Relationship Type="http://schemas.openxmlformats.org/officeDocument/2006/relationships/webSettings" Target="/word/webSettings.xml" Id="rId5" /><Relationship Type="http://schemas.openxmlformats.org/officeDocument/2006/relationships/header" Target="/word/header2.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1.xml" Id="rId9" /><Relationship Type="http://schemas.openxmlformats.org/officeDocument/2006/relationships/chart" Target="/word/charts/chart4.xml" Id="rId14" /><Relationship Type="http://schemas.openxmlformats.org/officeDocument/2006/relationships/footer" Target="/word/footer2.xml" Id="Re1b1db1a60104fee"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F:\2022\2022%20Y&#305;l&#305;%20Sosyal%20Sorumluluk%20Projeleri%20Liste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22\2022%20Y&#305;l&#305;%20Sosyal%20Sorumluluk%20Projeleri%20Liste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22\2022%20Y&#305;l&#305;%20Sosyal%20Sorumluluk%20Projeleri%20Liste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22\2022%20Y&#305;l&#305;%20Sosyal%20Sorumluluk%20Projeleri%20Liste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2.8498041688917865E-2"/>
                  <c:y val="3.78670826647059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8F5-4F6F-812E-F6F4E445E360}"/>
                </c:ext>
              </c:extLst>
            </c:dLbl>
            <c:dLbl>
              <c:idx val="1"/>
              <c:layout>
                <c:manualLayout>
                  <c:x val="-2.4537681225861849E-2"/>
                  <c:y val="6.07631212438872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8F5-4F6F-812E-F6F4E445E360}"/>
                </c:ext>
              </c:extLst>
            </c:dLbl>
            <c:dLbl>
              <c:idx val="5"/>
              <c:layout>
                <c:manualLayout>
                  <c:x val="4.8033325362141985E-2"/>
                  <c:y val="5.58339088083279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8F5-4F6F-812E-F6F4E445E360}"/>
                </c:ext>
              </c:extLst>
            </c:dLbl>
            <c:dLbl>
              <c:idx val="8"/>
              <c:layout>
                <c:manualLayout>
                  <c:x val="-0.18060212644952811"/>
                  <c:y val="1.314484250201624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8F5-4F6F-812E-F6F4E445E360}"/>
                </c:ext>
              </c:extLst>
            </c:dLbl>
            <c:spPr>
              <a:noFill/>
              <a:ln>
                <a:noFill/>
              </a:ln>
              <a:effectLst/>
            </c:spPr>
            <c:txPr>
              <a:bodyPr/>
              <a:lstStyle/>
              <a:p>
                <a:pPr>
                  <a:defRPr sz="800">
                    <a:latin typeface="Times New Roman" pitchFamily="18" charset="0"/>
                    <a:cs typeface="Times New Roman" pitchFamily="18" charset="0"/>
                  </a:defRPr>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Sayfa3!$A$2:$A$10</c:f>
              <c:strCache>
                <c:ptCount val="9"/>
                <c:pt idx="0">
                  <c:v>Eczacılık Fakültesi</c:v>
                </c:pt>
                <c:pt idx="1">
                  <c:v>İktisadi ve İdari Bilimler Fakültesi</c:v>
                </c:pt>
                <c:pt idx="2">
                  <c:v>İslami İlimler Fakültesi</c:v>
                </c:pt>
                <c:pt idx="3">
                  <c:v>Mühendislik ve Mimarlık Fakültesi</c:v>
                </c:pt>
                <c:pt idx="4">
                  <c:v>Sağlık Bilimleri Fakültesi</c:v>
                </c:pt>
                <c:pt idx="5">
                  <c:v>Sağlık Hizmetleri MYO</c:v>
                </c:pt>
                <c:pt idx="6">
                  <c:v>Sosyal ve Beşeri Bilimler Fakültesi</c:v>
                </c:pt>
                <c:pt idx="7">
                  <c:v>Tıp Fakültesi</c:v>
                </c:pt>
                <c:pt idx="8">
                  <c:v>Turizm Fakültesi</c:v>
                </c:pt>
              </c:strCache>
            </c:strRef>
          </c:cat>
          <c:val>
            <c:numRef>
              <c:f>Sayfa3!$B$2:$B$10</c:f>
              <c:numCache>
                <c:formatCode>General</c:formatCode>
                <c:ptCount val="9"/>
                <c:pt idx="0">
                  <c:v>2</c:v>
                </c:pt>
                <c:pt idx="1">
                  <c:v>3</c:v>
                </c:pt>
                <c:pt idx="2">
                  <c:v>5</c:v>
                </c:pt>
                <c:pt idx="3">
                  <c:v>1</c:v>
                </c:pt>
                <c:pt idx="4">
                  <c:v>9</c:v>
                </c:pt>
                <c:pt idx="5">
                  <c:v>1</c:v>
                </c:pt>
                <c:pt idx="6">
                  <c:v>2</c:v>
                </c:pt>
                <c:pt idx="7">
                  <c:v>4</c:v>
                </c:pt>
                <c:pt idx="8">
                  <c:v>1</c:v>
                </c:pt>
              </c:numCache>
            </c:numRef>
          </c:val>
          <c:extLst>
            <c:ext xmlns:c16="http://schemas.microsoft.com/office/drawing/2014/chart" uri="{C3380CC4-5D6E-409C-BE32-E72D297353CC}">
              <c16:uniqueId val="{00000004-18F5-4F6F-812E-F6F4E445E360}"/>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5"/>
              <c:layout>
                <c:manualLayout>
                  <c:x val="5.1827514113400634E-2"/>
                  <c:y val="2.291204730229120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F19-42ED-9091-DD01BDB448C2}"/>
                </c:ext>
              </c:extLst>
            </c:dLbl>
            <c:spPr>
              <a:noFill/>
              <a:ln>
                <a:noFill/>
              </a:ln>
              <a:effectLst/>
            </c:spPr>
            <c:txPr>
              <a:bodyPr/>
              <a:lstStyle/>
              <a:p>
                <a:pPr>
                  <a:defRPr sz="800">
                    <a:latin typeface="Times New Roman" pitchFamily="18" charset="0"/>
                    <a:cs typeface="Times New Roman" pitchFamily="18" charset="0"/>
                  </a:defRPr>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Sayfa3!$A$14:$A$24</c:f>
              <c:strCache>
                <c:ptCount val="11"/>
                <c:pt idx="0">
                  <c:v>Eczacılık Fakültesi</c:v>
                </c:pt>
                <c:pt idx="1">
                  <c:v>İktisadi ve İdari Bilimler Fakültesi</c:v>
                </c:pt>
                <c:pt idx="2">
                  <c:v>İslami İlimler Fakültesi</c:v>
                </c:pt>
                <c:pt idx="3">
                  <c:v>Orman Fakültesi</c:v>
                </c:pt>
                <c:pt idx="4">
                  <c:v>Sağlık Bilimleri Fakültesi</c:v>
                </c:pt>
                <c:pt idx="5">
                  <c:v>Sağlık Hizmetleri MYO</c:v>
                </c:pt>
                <c:pt idx="6">
                  <c:v>Sağlık Uygulama ve Araştırma Merkezi</c:v>
                </c:pt>
                <c:pt idx="7">
                  <c:v>Sanat ve Tasarım Fakültesi</c:v>
                </c:pt>
                <c:pt idx="8">
                  <c:v>Sosyal ve Beşeri Bilimler Fakültesi</c:v>
                </c:pt>
                <c:pt idx="9">
                  <c:v>Tıp Fakültesi</c:v>
                </c:pt>
                <c:pt idx="10">
                  <c:v>Turizm Fakültesi</c:v>
                </c:pt>
              </c:strCache>
            </c:strRef>
          </c:cat>
          <c:val>
            <c:numRef>
              <c:f>Sayfa3!$B$14:$B$24</c:f>
              <c:numCache>
                <c:formatCode>General</c:formatCode>
                <c:ptCount val="11"/>
                <c:pt idx="0">
                  <c:v>7</c:v>
                </c:pt>
                <c:pt idx="1">
                  <c:v>2</c:v>
                </c:pt>
                <c:pt idx="2">
                  <c:v>1</c:v>
                </c:pt>
                <c:pt idx="3">
                  <c:v>1</c:v>
                </c:pt>
                <c:pt idx="4">
                  <c:v>20</c:v>
                </c:pt>
                <c:pt idx="5">
                  <c:v>4</c:v>
                </c:pt>
                <c:pt idx="6">
                  <c:v>1</c:v>
                </c:pt>
                <c:pt idx="7">
                  <c:v>1</c:v>
                </c:pt>
                <c:pt idx="8">
                  <c:v>1</c:v>
                </c:pt>
                <c:pt idx="9">
                  <c:v>5</c:v>
                </c:pt>
                <c:pt idx="10">
                  <c:v>4</c:v>
                </c:pt>
              </c:numCache>
            </c:numRef>
          </c:val>
          <c:extLst>
            <c:ext xmlns:c16="http://schemas.microsoft.com/office/drawing/2014/chart" uri="{C3380CC4-5D6E-409C-BE32-E72D297353CC}">
              <c16:uniqueId val="{00000001-5F19-42ED-9091-DD01BDB448C2}"/>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Sayfa3!$A$29:$A$37</c:f>
              <c:strCache>
                <c:ptCount val="9"/>
                <c:pt idx="0">
                  <c:v>Eğitim </c:v>
                </c:pt>
                <c:pt idx="1">
                  <c:v>Hayvan Hakları</c:v>
                </c:pt>
                <c:pt idx="2">
                  <c:v>Çevre</c:v>
                </c:pt>
                <c:pt idx="3">
                  <c:v>Sosyal</c:v>
                </c:pt>
                <c:pt idx="4">
                  <c:v>Hassas Gruplar</c:v>
                </c:pt>
                <c:pt idx="5">
                  <c:v>Kültür- Sanat</c:v>
                </c:pt>
                <c:pt idx="6">
                  <c:v>Sağlık</c:v>
                </c:pt>
                <c:pt idx="7">
                  <c:v>Spor</c:v>
                </c:pt>
                <c:pt idx="8">
                  <c:v>Diğer</c:v>
                </c:pt>
              </c:strCache>
            </c:strRef>
          </c:cat>
          <c:val>
            <c:numRef>
              <c:f>Sayfa3!$B$29:$B$37</c:f>
              <c:numCache>
                <c:formatCode>General</c:formatCode>
                <c:ptCount val="9"/>
                <c:pt idx="0">
                  <c:v>43</c:v>
                </c:pt>
                <c:pt idx="1">
                  <c:v>6</c:v>
                </c:pt>
                <c:pt idx="2">
                  <c:v>11</c:v>
                </c:pt>
                <c:pt idx="3">
                  <c:v>35</c:v>
                </c:pt>
                <c:pt idx="4">
                  <c:v>16</c:v>
                </c:pt>
                <c:pt idx="5">
                  <c:v>4</c:v>
                </c:pt>
                <c:pt idx="6">
                  <c:v>30</c:v>
                </c:pt>
                <c:pt idx="7">
                  <c:v>1</c:v>
                </c:pt>
                <c:pt idx="8">
                  <c:v>3</c:v>
                </c:pt>
              </c:numCache>
            </c:numRef>
          </c:val>
          <c:extLst>
            <c:ext xmlns:c16="http://schemas.microsoft.com/office/drawing/2014/chart" uri="{C3380CC4-5D6E-409C-BE32-E72D297353CC}">
              <c16:uniqueId val="{00000000-6CE9-4DE0-AA34-0633B1C1265F}"/>
            </c:ext>
          </c:extLst>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sz="800">
          <a:latin typeface="Times New Roman" pitchFamily="18" charset="0"/>
          <a:cs typeface="Times New Roman" pitchFamily="18" charset="0"/>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64465495798879"/>
          <c:y val="0.18059621688222205"/>
          <c:w val="0.51586240829694019"/>
          <c:h val="0.78839647570264926"/>
        </c:manualLayout>
      </c:layout>
      <c:pieChart>
        <c:varyColors val="1"/>
        <c:ser>
          <c:idx val="0"/>
          <c:order val="0"/>
          <c:dLbls>
            <c:dLbl>
              <c:idx val="11"/>
              <c:tx>
                <c:rich>
                  <a:bodyPr/>
                  <a:lstStyle/>
                  <a:p>
                    <a:r>
                      <a:rPr lang="en-US"/>
                      <a:t>Sokak hayvanları
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0D0-4F77-B0D5-7233F238EFC6}"/>
                </c:ext>
              </c:extLst>
            </c:dLbl>
            <c:dLbl>
              <c:idx val="12"/>
              <c:layout>
                <c:manualLayout>
                  <c:x val="0.2288492378819626"/>
                  <c:y val="2.678895907242369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0D0-4F77-B0D5-7233F238EFC6}"/>
                </c:ext>
              </c:extLst>
            </c:dLbl>
            <c:spPr>
              <a:noFill/>
              <a:ln>
                <a:noFill/>
              </a:ln>
              <a:effectLst/>
            </c:spPr>
            <c:txPr>
              <a:bodyPr/>
              <a:lstStyle/>
              <a:p>
                <a:pPr>
                  <a:defRPr sz="800">
                    <a:latin typeface="Times New Roman" pitchFamily="18" charset="0"/>
                    <a:cs typeface="Times New Roman" pitchFamily="18" charset="0"/>
                  </a:defRPr>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Sayfa3!$A$40:$A$52</c:f>
              <c:strCache>
                <c:ptCount val="13"/>
                <c:pt idx="0">
                  <c:v>Çocuklar</c:v>
                </c:pt>
                <c:pt idx="1">
                  <c:v>Gençler</c:v>
                </c:pt>
                <c:pt idx="2">
                  <c:v>Yetişkinler</c:v>
                </c:pt>
                <c:pt idx="3">
                  <c:v>Aileler</c:v>
                </c:pt>
                <c:pt idx="4">
                  <c:v>Özel gereksinime sahip bireyler engelliler,aileileri vb.</c:v>
                </c:pt>
                <c:pt idx="5">
                  <c:v>Kadınlar</c:v>
                </c:pt>
                <c:pt idx="6">
                  <c:v>Yaşlılar</c:v>
                </c:pt>
                <c:pt idx="7">
                  <c:v>Göçmenler</c:v>
                </c:pt>
                <c:pt idx="8">
                  <c:v>Bebekler</c:v>
                </c:pt>
                <c:pt idx="9">
                  <c:v>Öğrenciler</c:v>
                </c:pt>
                <c:pt idx="10">
                  <c:v>Görme Engelliler</c:v>
                </c:pt>
                <c:pt idx="11">
                  <c:v>sokak hayvanları</c:v>
                </c:pt>
                <c:pt idx="12">
                  <c:v>Diğer</c:v>
                </c:pt>
              </c:strCache>
            </c:strRef>
          </c:cat>
          <c:val>
            <c:numRef>
              <c:f>Sayfa3!$B$40:$B$52</c:f>
              <c:numCache>
                <c:formatCode>General</c:formatCode>
                <c:ptCount val="13"/>
                <c:pt idx="0">
                  <c:v>27</c:v>
                </c:pt>
                <c:pt idx="1">
                  <c:v>30</c:v>
                </c:pt>
                <c:pt idx="2">
                  <c:v>31</c:v>
                </c:pt>
                <c:pt idx="3">
                  <c:v>13</c:v>
                </c:pt>
                <c:pt idx="4">
                  <c:v>11</c:v>
                </c:pt>
                <c:pt idx="5">
                  <c:v>6</c:v>
                </c:pt>
                <c:pt idx="6">
                  <c:v>4</c:v>
                </c:pt>
                <c:pt idx="7">
                  <c:v>3</c:v>
                </c:pt>
                <c:pt idx="8">
                  <c:v>2</c:v>
                </c:pt>
                <c:pt idx="9">
                  <c:v>2</c:v>
                </c:pt>
                <c:pt idx="10">
                  <c:v>3</c:v>
                </c:pt>
                <c:pt idx="11">
                  <c:v>1</c:v>
                </c:pt>
                <c:pt idx="12">
                  <c:v>4</c:v>
                </c:pt>
              </c:numCache>
            </c:numRef>
          </c:val>
          <c:extLst>
            <c:ext xmlns:c16="http://schemas.microsoft.com/office/drawing/2014/chart" uri="{C3380CC4-5D6E-409C-BE32-E72D297353CC}">
              <c16:uniqueId val="{00000002-40D0-4F77-B0D5-7233F238EFC6}"/>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F856-108D-4044-A525-16908D8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Sosyal Sorumluluk Projeleri 2022 yılı Değerlendirme Raporu</Template>
  <TotalTime>6</TotalTime>
  <Pages>10</Pages>
  <Words>1828</Words>
  <Characters>10420</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HP</dc:creator>
  <cp:keywords/>
  <cp:lastModifiedBy>HP</cp:lastModifiedBy>
  <cp:revision>1</cp:revision>
  <cp:lastPrinted>2018-09-24T13:03:00Z</cp:lastPrinted>
  <dcterms:created xsi:type="dcterms:W3CDTF">2023-03-09T09:07:00Z</dcterms:created>
  <dcterms:modified xsi:type="dcterms:W3CDTF">2023-03-09T09:14:00Z</dcterms:modified>
</cp:coreProperties>
</file>